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CB294" w14:textId="0DA81856" w:rsidR="00323BC9" w:rsidRPr="00E60569" w:rsidRDefault="001E6E8B" w:rsidP="004657D5">
      <w:pPr>
        <w:pStyle w:val="Heading1"/>
      </w:pPr>
      <w:r>
        <w:t>Standard Disturbance Cases</w:t>
      </w:r>
    </w:p>
    <w:p w14:paraId="12CC0722" w14:textId="0DE45F2A" w:rsidR="002352DF" w:rsidRDefault="001E6E8B" w:rsidP="001E6E8B">
      <w:r>
        <w:t xml:space="preserve">Staff simulate a group of standard disturbances on each base case before distribution to </w:t>
      </w:r>
      <w:r w:rsidR="00ED01AA">
        <w:t>en</w:t>
      </w:r>
      <w:r>
        <w:t>sure that the power flow and stability data are compatible. The standard disturbances supply a dynamic and power flow data check to verify that the data responds well to several disturbances and</w:t>
      </w:r>
      <w:r w:rsidR="009761B2">
        <w:t>,</w:t>
      </w:r>
      <w:r>
        <w:t xml:space="preserve"> if there are any potential data discrepancies</w:t>
      </w:r>
      <w:r w:rsidR="009761B2">
        <w:t>,</w:t>
      </w:r>
      <w:r>
        <w:t xml:space="preserve"> they </w:t>
      </w:r>
      <w:proofErr w:type="gramStart"/>
      <w:r>
        <w:t>are noted</w:t>
      </w:r>
      <w:proofErr w:type="gramEnd"/>
      <w:r>
        <w:t xml:space="preserve"> for further investigation. The tables below show any issues </w:t>
      </w:r>
      <w:r w:rsidR="009761B2">
        <w:t>s</w:t>
      </w:r>
      <w:r>
        <w:t xml:space="preserve">taff saw during the simulations. Such issues should be further investigated by the </w:t>
      </w:r>
      <w:proofErr w:type="gramStart"/>
      <w:r>
        <w:t>appropriate data</w:t>
      </w:r>
      <w:proofErr w:type="gramEnd"/>
      <w:r>
        <w:t xml:space="preserve"> submitter.</w:t>
      </w:r>
    </w:p>
    <w:p w14:paraId="5CF6E763" w14:textId="0717B721" w:rsidR="001E6E8B" w:rsidRDefault="001E6E8B">
      <w:r>
        <w:br w:type="page"/>
      </w:r>
    </w:p>
    <w:p w14:paraId="5B058F16" w14:textId="77777777" w:rsidR="003C4DE7" w:rsidRDefault="003C4DE7" w:rsidP="001E6E8B">
      <w:pPr>
        <w:sectPr w:rsidR="003C4DE7" w:rsidSect="00255412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14:paraId="33D931A0" w14:textId="1D6FF769" w:rsidR="001E6E8B" w:rsidRDefault="003C4DE7" w:rsidP="004457B0">
      <w:pPr>
        <w:pStyle w:val="Heading2"/>
      </w:pPr>
      <w:r>
        <w:lastRenderedPageBreak/>
        <w:t>22HS3Sa</w:t>
      </w:r>
    </w:p>
    <w:tbl>
      <w:tblPr>
        <w:tblStyle w:val="WECCDefault"/>
        <w:tblW w:w="13680" w:type="dxa"/>
        <w:tblLook w:val="04A0" w:firstRow="1" w:lastRow="0" w:firstColumn="1" w:lastColumn="0" w:noHBand="0" w:noVBand="1"/>
      </w:tblPr>
      <w:tblGrid>
        <w:gridCol w:w="851"/>
        <w:gridCol w:w="1051"/>
        <w:gridCol w:w="1705"/>
        <w:gridCol w:w="938"/>
        <w:gridCol w:w="1727"/>
        <w:gridCol w:w="1370"/>
        <w:gridCol w:w="1206"/>
        <w:gridCol w:w="3166"/>
        <w:gridCol w:w="1666"/>
      </w:tblGrid>
      <w:tr w:rsidR="00057487" w:rsidRPr="002C1614" w14:paraId="1843DB4B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4"/>
          <w:tblHeader/>
        </w:trPr>
        <w:tc>
          <w:tcPr>
            <w:tcW w:w="805" w:type="dxa"/>
            <w:hideMark/>
          </w:tcPr>
          <w:p w14:paraId="1DEBE40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995" w:type="dxa"/>
            <w:hideMark/>
          </w:tcPr>
          <w:p w14:paraId="7D97F832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614" w:type="dxa"/>
            <w:hideMark/>
          </w:tcPr>
          <w:p w14:paraId="4A198894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888" w:type="dxa"/>
            <w:hideMark/>
          </w:tcPr>
          <w:p w14:paraId="50997DB1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635" w:type="dxa"/>
            <w:hideMark/>
          </w:tcPr>
          <w:p w14:paraId="2B77C6AB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297" w:type="dxa"/>
            <w:hideMark/>
          </w:tcPr>
          <w:p w14:paraId="2D0D6005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42" w:type="dxa"/>
            <w:hideMark/>
          </w:tcPr>
          <w:p w14:paraId="752967BF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997" w:type="dxa"/>
            <w:hideMark/>
          </w:tcPr>
          <w:p w14:paraId="507DF29C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577" w:type="dxa"/>
            <w:hideMark/>
          </w:tcPr>
          <w:p w14:paraId="0AD13DFD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057487" w:rsidRPr="00057487" w14:paraId="64AC39A3" w14:textId="77777777" w:rsidTr="0010251D">
        <w:trPr>
          <w:trHeight w:val="1038"/>
        </w:trPr>
        <w:tc>
          <w:tcPr>
            <w:tcW w:w="805" w:type="dxa"/>
            <w:noWrap/>
            <w:hideMark/>
          </w:tcPr>
          <w:p w14:paraId="7E40918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noWrap/>
            <w:hideMark/>
          </w:tcPr>
          <w:p w14:paraId="0E1CCF1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0241DC1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ST-IMW-1</w:t>
            </w:r>
          </w:p>
        </w:tc>
        <w:tc>
          <w:tcPr>
            <w:tcW w:w="888" w:type="dxa"/>
            <w:noWrap/>
            <w:hideMark/>
          </w:tcPr>
          <w:p w14:paraId="33A5D27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635" w:type="dxa"/>
            <w:noWrap/>
            <w:hideMark/>
          </w:tcPr>
          <w:p w14:paraId="7B883D8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34AE5A0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740</w:t>
            </w:r>
          </w:p>
        </w:tc>
        <w:tc>
          <w:tcPr>
            <w:tcW w:w="1142" w:type="dxa"/>
            <w:noWrap/>
            <w:hideMark/>
          </w:tcPr>
          <w:p w14:paraId="1FBFEE7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212B5E9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Models Electric Field Density (EFD) unstable post disturbance at bus 24861, 24862 and 24863</w:t>
            </w:r>
          </w:p>
        </w:tc>
        <w:tc>
          <w:tcPr>
            <w:tcW w:w="1577" w:type="dxa"/>
            <w:noWrap/>
            <w:hideMark/>
          </w:tcPr>
          <w:p w14:paraId="17D86BC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0BDAB942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tcW w:w="805" w:type="dxa"/>
            <w:noWrap/>
            <w:hideMark/>
          </w:tcPr>
          <w:p w14:paraId="3E2C1BD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995" w:type="dxa"/>
            <w:noWrap/>
            <w:hideMark/>
          </w:tcPr>
          <w:p w14:paraId="3D343FE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18852B8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ST-UCN-1, ST-DSW-1</w:t>
            </w:r>
          </w:p>
        </w:tc>
        <w:tc>
          <w:tcPr>
            <w:tcW w:w="888" w:type="dxa"/>
            <w:noWrap/>
            <w:hideMark/>
          </w:tcPr>
          <w:p w14:paraId="47E2EDD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635" w:type="dxa"/>
            <w:noWrap/>
            <w:hideMark/>
          </w:tcPr>
          <w:p w14:paraId="67CB6C9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0211664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142" w:type="dxa"/>
            <w:noWrap/>
            <w:hideMark/>
          </w:tcPr>
          <w:p w14:paraId="708E471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1D4A93F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Growing oscillations for EFD during disturbance at buses 21658 and 21659</w:t>
            </w:r>
          </w:p>
        </w:tc>
        <w:tc>
          <w:tcPr>
            <w:tcW w:w="1577" w:type="dxa"/>
            <w:noWrap/>
            <w:hideMark/>
          </w:tcPr>
          <w:p w14:paraId="511ACA9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52B551F0" w14:textId="77777777" w:rsidTr="0010251D">
        <w:trPr>
          <w:trHeight w:val="288"/>
        </w:trPr>
        <w:tc>
          <w:tcPr>
            <w:tcW w:w="805" w:type="dxa"/>
            <w:noWrap/>
            <w:hideMark/>
          </w:tcPr>
          <w:p w14:paraId="6101C78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995" w:type="dxa"/>
            <w:noWrap/>
            <w:hideMark/>
          </w:tcPr>
          <w:p w14:paraId="1C4F985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34946B2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88" w:type="dxa"/>
            <w:noWrap/>
            <w:hideMark/>
          </w:tcPr>
          <w:p w14:paraId="3CE02C7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35" w:type="dxa"/>
            <w:noWrap/>
            <w:hideMark/>
          </w:tcPr>
          <w:p w14:paraId="7F175F0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3EA62C9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42" w:type="dxa"/>
            <w:noWrap/>
            <w:hideMark/>
          </w:tcPr>
          <w:p w14:paraId="0808B56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512329F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post disturbance at bus 40346</w:t>
            </w:r>
          </w:p>
        </w:tc>
        <w:tc>
          <w:tcPr>
            <w:tcW w:w="1577" w:type="dxa"/>
            <w:noWrap/>
            <w:hideMark/>
          </w:tcPr>
          <w:p w14:paraId="4D0EFAB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7A03385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805" w:type="dxa"/>
            <w:noWrap/>
            <w:hideMark/>
          </w:tcPr>
          <w:p w14:paraId="1115500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noWrap/>
            <w:hideMark/>
          </w:tcPr>
          <w:p w14:paraId="79AB452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hideMark/>
          </w:tcPr>
          <w:p w14:paraId="3A89B12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88" w:type="dxa"/>
            <w:noWrap/>
            <w:hideMark/>
          </w:tcPr>
          <w:p w14:paraId="4F5D1A7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35" w:type="dxa"/>
            <w:noWrap/>
            <w:hideMark/>
          </w:tcPr>
          <w:p w14:paraId="41CD8BD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057AA8E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42" w:type="dxa"/>
            <w:noWrap/>
            <w:hideMark/>
          </w:tcPr>
          <w:p w14:paraId="4DAF3C3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56A561E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post disturbance at bus 55444</w:t>
            </w:r>
          </w:p>
        </w:tc>
        <w:tc>
          <w:tcPr>
            <w:tcW w:w="1577" w:type="dxa"/>
            <w:noWrap/>
            <w:hideMark/>
          </w:tcPr>
          <w:p w14:paraId="21A9613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0CB6183C" w14:textId="77777777" w:rsidTr="0010251D">
        <w:trPr>
          <w:trHeight w:val="576"/>
        </w:trPr>
        <w:tc>
          <w:tcPr>
            <w:tcW w:w="805" w:type="dxa"/>
            <w:noWrap/>
            <w:hideMark/>
          </w:tcPr>
          <w:p w14:paraId="68957F1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noWrap/>
            <w:hideMark/>
          </w:tcPr>
          <w:p w14:paraId="4A3A017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2E56A66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88" w:type="dxa"/>
            <w:noWrap/>
            <w:hideMark/>
          </w:tcPr>
          <w:p w14:paraId="4D3A2FB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35" w:type="dxa"/>
            <w:noWrap/>
            <w:hideMark/>
          </w:tcPr>
          <w:p w14:paraId="4C45036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noWrap/>
            <w:hideMark/>
          </w:tcPr>
          <w:p w14:paraId="0E9F64C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42" w:type="dxa"/>
            <w:noWrap/>
            <w:hideMark/>
          </w:tcPr>
          <w:p w14:paraId="13EAC7A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30FAB1A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post disturbance at bus 65021 (units 1-3)</w:t>
            </w:r>
          </w:p>
        </w:tc>
        <w:tc>
          <w:tcPr>
            <w:tcW w:w="1577" w:type="dxa"/>
            <w:noWrap/>
            <w:hideMark/>
          </w:tcPr>
          <w:p w14:paraId="1C7D446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035F4B53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tcW w:w="805" w:type="dxa"/>
            <w:noWrap/>
            <w:hideMark/>
          </w:tcPr>
          <w:p w14:paraId="40CC701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995" w:type="dxa"/>
            <w:noWrap/>
            <w:hideMark/>
          </w:tcPr>
          <w:p w14:paraId="7DF5085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3C4D86E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88" w:type="dxa"/>
            <w:noWrap/>
            <w:hideMark/>
          </w:tcPr>
          <w:p w14:paraId="053C7C6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35" w:type="dxa"/>
            <w:noWrap/>
            <w:hideMark/>
          </w:tcPr>
          <w:p w14:paraId="7C7DF96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 </w:t>
            </w:r>
          </w:p>
        </w:tc>
        <w:tc>
          <w:tcPr>
            <w:tcW w:w="1297" w:type="dxa"/>
            <w:noWrap/>
            <w:hideMark/>
          </w:tcPr>
          <w:p w14:paraId="07D69B4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989</w:t>
            </w:r>
          </w:p>
        </w:tc>
        <w:tc>
          <w:tcPr>
            <w:tcW w:w="1142" w:type="dxa"/>
            <w:noWrap/>
            <w:hideMark/>
          </w:tcPr>
          <w:p w14:paraId="4F107E3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46C6C20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Oscillations for EFD at 44211 and 44212, 44231 and 44232, and 44251 and 44252 were not dampening fast enough</w:t>
            </w:r>
          </w:p>
        </w:tc>
        <w:tc>
          <w:tcPr>
            <w:tcW w:w="1577" w:type="dxa"/>
            <w:noWrap/>
            <w:hideMark/>
          </w:tcPr>
          <w:p w14:paraId="520E22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0F64E4C0" w14:textId="77777777" w:rsidTr="0010251D">
        <w:trPr>
          <w:trHeight w:val="576"/>
        </w:trPr>
        <w:tc>
          <w:tcPr>
            <w:tcW w:w="805" w:type="dxa"/>
            <w:noWrap/>
            <w:hideMark/>
          </w:tcPr>
          <w:p w14:paraId="79D9657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noWrap/>
            <w:hideMark/>
          </w:tcPr>
          <w:p w14:paraId="2416C73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18E6922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6080D87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35" w:type="dxa"/>
            <w:noWrap/>
            <w:hideMark/>
          </w:tcPr>
          <w:p w14:paraId="49FC932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79A66E7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42" w:type="dxa"/>
            <w:noWrap/>
            <w:hideMark/>
          </w:tcPr>
          <w:p w14:paraId="00E9FFD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2C089EC4" w14:textId="7DAB4E15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SVSMO model moving at bus 31080 and </w:t>
            </w:r>
            <w:r w:rsidR="00727899" w:rsidRPr="0010251D">
              <w:rPr>
                <w:sz w:val="20"/>
                <w:szCs w:val="20"/>
              </w:rPr>
              <w:t>33210 during</w:t>
            </w:r>
            <w:r w:rsidRPr="0010251D">
              <w:rPr>
                <w:sz w:val="20"/>
                <w:szCs w:val="20"/>
              </w:rPr>
              <w:t xml:space="preserve"> a no disturbance run and EFD model at 31153</w:t>
            </w:r>
          </w:p>
        </w:tc>
        <w:tc>
          <w:tcPr>
            <w:tcW w:w="1577" w:type="dxa"/>
            <w:noWrap/>
            <w:hideMark/>
          </w:tcPr>
          <w:p w14:paraId="61BF9FD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03F9C7E5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tcW w:w="805" w:type="dxa"/>
            <w:noWrap/>
            <w:hideMark/>
          </w:tcPr>
          <w:p w14:paraId="2CA8547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995" w:type="dxa"/>
            <w:noWrap/>
            <w:hideMark/>
          </w:tcPr>
          <w:p w14:paraId="50BE4F3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2FF120C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5084716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35" w:type="dxa"/>
            <w:noWrap/>
            <w:hideMark/>
          </w:tcPr>
          <w:p w14:paraId="03FF4BD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740D659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3001</w:t>
            </w:r>
          </w:p>
        </w:tc>
        <w:tc>
          <w:tcPr>
            <w:tcW w:w="1142" w:type="dxa"/>
            <w:noWrap/>
            <w:hideMark/>
          </w:tcPr>
          <w:p w14:paraId="410081E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4B83EED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for a no disturbance run at bus 32166 and 37307</w:t>
            </w:r>
          </w:p>
        </w:tc>
        <w:tc>
          <w:tcPr>
            <w:tcW w:w="1577" w:type="dxa"/>
            <w:noWrap/>
            <w:hideMark/>
          </w:tcPr>
          <w:p w14:paraId="1F6F18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52D464BE" w14:textId="77777777" w:rsidTr="0010251D">
        <w:trPr>
          <w:trHeight w:val="576"/>
        </w:trPr>
        <w:tc>
          <w:tcPr>
            <w:tcW w:w="805" w:type="dxa"/>
            <w:noWrap/>
            <w:hideMark/>
          </w:tcPr>
          <w:p w14:paraId="20765FA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995" w:type="dxa"/>
            <w:noWrap/>
            <w:hideMark/>
          </w:tcPr>
          <w:p w14:paraId="783F693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33B573D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532A1D4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35" w:type="dxa"/>
            <w:noWrap/>
            <w:hideMark/>
          </w:tcPr>
          <w:p w14:paraId="11B217A5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7841C92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42" w:type="dxa"/>
            <w:noWrap/>
            <w:hideMark/>
          </w:tcPr>
          <w:p w14:paraId="0ECF414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40070AC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for a no disturbance run at bus 65542, 65543, and 65544</w:t>
            </w:r>
          </w:p>
        </w:tc>
        <w:tc>
          <w:tcPr>
            <w:tcW w:w="1577" w:type="dxa"/>
            <w:noWrap/>
            <w:hideMark/>
          </w:tcPr>
          <w:p w14:paraId="6935DFB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096773B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6"/>
        </w:trPr>
        <w:tc>
          <w:tcPr>
            <w:tcW w:w="805" w:type="dxa"/>
            <w:noWrap/>
            <w:hideMark/>
          </w:tcPr>
          <w:p w14:paraId="3929B12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995" w:type="dxa"/>
            <w:noWrap/>
            <w:hideMark/>
          </w:tcPr>
          <w:p w14:paraId="0F7D0C3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4B4B646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88" w:type="dxa"/>
            <w:noWrap/>
            <w:hideMark/>
          </w:tcPr>
          <w:p w14:paraId="265811B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35" w:type="dxa"/>
            <w:noWrap/>
            <w:hideMark/>
          </w:tcPr>
          <w:p w14:paraId="1BABB5A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256589C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42" w:type="dxa"/>
            <w:noWrap/>
            <w:hideMark/>
          </w:tcPr>
          <w:p w14:paraId="4363B8F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63BC9AF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for a disturbance run at bus 69790, 69773, 69723, and 66238</w:t>
            </w:r>
          </w:p>
        </w:tc>
        <w:tc>
          <w:tcPr>
            <w:tcW w:w="1577" w:type="dxa"/>
            <w:noWrap/>
            <w:hideMark/>
          </w:tcPr>
          <w:p w14:paraId="559327B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04BB9EFC" w14:textId="77777777" w:rsidTr="0010251D">
        <w:trPr>
          <w:trHeight w:val="576"/>
        </w:trPr>
        <w:tc>
          <w:tcPr>
            <w:tcW w:w="805" w:type="dxa"/>
            <w:noWrap/>
            <w:hideMark/>
          </w:tcPr>
          <w:p w14:paraId="60CF245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995" w:type="dxa"/>
            <w:noWrap/>
            <w:hideMark/>
          </w:tcPr>
          <w:p w14:paraId="05B14CC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7DDA88B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43BABC7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635" w:type="dxa"/>
            <w:noWrap/>
            <w:hideMark/>
          </w:tcPr>
          <w:p w14:paraId="6DDC72F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3D349E1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142" w:type="dxa"/>
            <w:noWrap/>
            <w:hideMark/>
          </w:tcPr>
          <w:p w14:paraId="26A0CEB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0227027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for a no disturbance run at bus 71013 and 78528 and governor behavior at 70119</w:t>
            </w:r>
          </w:p>
        </w:tc>
        <w:tc>
          <w:tcPr>
            <w:tcW w:w="1577" w:type="dxa"/>
            <w:noWrap/>
            <w:hideMark/>
          </w:tcPr>
          <w:p w14:paraId="2D96941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4D5C22F6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805" w:type="dxa"/>
            <w:noWrap/>
            <w:hideMark/>
          </w:tcPr>
          <w:p w14:paraId="2CCEDA4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995" w:type="dxa"/>
            <w:noWrap/>
            <w:hideMark/>
          </w:tcPr>
          <w:p w14:paraId="1697A5A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52BA36A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88" w:type="dxa"/>
            <w:noWrap/>
            <w:hideMark/>
          </w:tcPr>
          <w:p w14:paraId="4CCEA53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26</w:t>
            </w:r>
          </w:p>
        </w:tc>
        <w:tc>
          <w:tcPr>
            <w:tcW w:w="1635" w:type="dxa"/>
            <w:noWrap/>
            <w:hideMark/>
          </w:tcPr>
          <w:p w14:paraId="2EA509F2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0C7B500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119</w:t>
            </w:r>
          </w:p>
        </w:tc>
        <w:tc>
          <w:tcPr>
            <w:tcW w:w="1142" w:type="dxa"/>
            <w:noWrap/>
            <w:hideMark/>
          </w:tcPr>
          <w:p w14:paraId="71B9B81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7CD92AB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behavior at bus 27359, 27356, and 27346</w:t>
            </w:r>
          </w:p>
        </w:tc>
        <w:tc>
          <w:tcPr>
            <w:tcW w:w="1577" w:type="dxa"/>
            <w:noWrap/>
            <w:hideMark/>
          </w:tcPr>
          <w:p w14:paraId="32499EC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025E7817" w14:textId="77777777" w:rsidTr="0010251D">
        <w:trPr>
          <w:trHeight w:val="288"/>
        </w:trPr>
        <w:tc>
          <w:tcPr>
            <w:tcW w:w="805" w:type="dxa"/>
            <w:noWrap/>
            <w:hideMark/>
          </w:tcPr>
          <w:p w14:paraId="62B610D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995" w:type="dxa"/>
            <w:noWrap/>
            <w:hideMark/>
          </w:tcPr>
          <w:p w14:paraId="7DB0909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79A71F0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88" w:type="dxa"/>
            <w:noWrap/>
            <w:hideMark/>
          </w:tcPr>
          <w:p w14:paraId="1B5E68A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35" w:type="dxa"/>
            <w:noWrap/>
            <w:hideMark/>
          </w:tcPr>
          <w:p w14:paraId="0FE0793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3196606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42" w:type="dxa"/>
            <w:noWrap/>
            <w:hideMark/>
          </w:tcPr>
          <w:p w14:paraId="70FD6F8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45ACE15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at 50445</w:t>
            </w:r>
          </w:p>
        </w:tc>
        <w:tc>
          <w:tcPr>
            <w:tcW w:w="1577" w:type="dxa"/>
            <w:noWrap/>
            <w:hideMark/>
          </w:tcPr>
          <w:p w14:paraId="144DA92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3E70ADD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805" w:type="dxa"/>
            <w:noWrap/>
            <w:hideMark/>
          </w:tcPr>
          <w:p w14:paraId="7D31ABB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995" w:type="dxa"/>
            <w:noWrap/>
            <w:hideMark/>
          </w:tcPr>
          <w:p w14:paraId="7594C55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6763D7A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88" w:type="dxa"/>
            <w:noWrap/>
            <w:hideMark/>
          </w:tcPr>
          <w:p w14:paraId="7C54DFE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635" w:type="dxa"/>
            <w:noWrap/>
            <w:hideMark/>
          </w:tcPr>
          <w:p w14:paraId="5F1FAB7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5D02C85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142" w:type="dxa"/>
            <w:noWrap/>
            <w:hideMark/>
          </w:tcPr>
          <w:p w14:paraId="4ECC2A4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097E2DD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PG decreases to zero at 19890</w:t>
            </w:r>
          </w:p>
        </w:tc>
        <w:tc>
          <w:tcPr>
            <w:tcW w:w="1577" w:type="dxa"/>
            <w:noWrap/>
            <w:hideMark/>
          </w:tcPr>
          <w:p w14:paraId="48B0B73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209BA668" w14:textId="77777777" w:rsidTr="0010251D">
        <w:trPr>
          <w:trHeight w:val="288"/>
        </w:trPr>
        <w:tc>
          <w:tcPr>
            <w:tcW w:w="805" w:type="dxa"/>
            <w:noWrap/>
            <w:hideMark/>
          </w:tcPr>
          <w:p w14:paraId="03C9DF2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995" w:type="dxa"/>
            <w:noWrap/>
            <w:hideMark/>
          </w:tcPr>
          <w:p w14:paraId="7283CBE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4531BE0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2054B27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635" w:type="dxa"/>
            <w:noWrap/>
            <w:hideMark/>
          </w:tcPr>
          <w:p w14:paraId="6C506755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639926B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142" w:type="dxa"/>
            <w:noWrap/>
            <w:hideMark/>
          </w:tcPr>
          <w:p w14:paraId="056FC1B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hideMark/>
          </w:tcPr>
          <w:p w14:paraId="2B66F43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QG movement at 181006</w:t>
            </w:r>
          </w:p>
        </w:tc>
        <w:tc>
          <w:tcPr>
            <w:tcW w:w="1577" w:type="dxa"/>
            <w:noWrap/>
            <w:hideMark/>
          </w:tcPr>
          <w:p w14:paraId="27B3324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169E3C33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805" w:type="dxa"/>
            <w:noWrap/>
            <w:hideMark/>
          </w:tcPr>
          <w:p w14:paraId="0E4B9F8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995" w:type="dxa"/>
            <w:noWrap/>
            <w:hideMark/>
          </w:tcPr>
          <w:p w14:paraId="0632C26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645989A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5A03363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35" w:type="dxa"/>
            <w:noWrap/>
            <w:hideMark/>
          </w:tcPr>
          <w:p w14:paraId="4842E42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493834D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29</w:t>
            </w:r>
          </w:p>
        </w:tc>
        <w:tc>
          <w:tcPr>
            <w:tcW w:w="1142" w:type="dxa"/>
            <w:noWrap/>
            <w:hideMark/>
          </w:tcPr>
          <w:p w14:paraId="0C4EFEA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4D8D415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at 46732 and 44009 and PG at 48189</w:t>
            </w:r>
          </w:p>
        </w:tc>
        <w:tc>
          <w:tcPr>
            <w:tcW w:w="1577" w:type="dxa"/>
            <w:noWrap/>
            <w:hideMark/>
          </w:tcPr>
          <w:p w14:paraId="3F1152B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6E398A14" w14:textId="77777777" w:rsidTr="0010251D">
        <w:trPr>
          <w:trHeight w:val="288"/>
        </w:trPr>
        <w:tc>
          <w:tcPr>
            <w:tcW w:w="805" w:type="dxa"/>
            <w:noWrap/>
            <w:hideMark/>
          </w:tcPr>
          <w:p w14:paraId="4F78399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17</w:t>
            </w:r>
          </w:p>
        </w:tc>
        <w:tc>
          <w:tcPr>
            <w:tcW w:w="995" w:type="dxa"/>
            <w:noWrap/>
            <w:hideMark/>
          </w:tcPr>
          <w:p w14:paraId="5245E6C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5EB3AF2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2E53F20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35" w:type="dxa"/>
            <w:noWrap/>
            <w:hideMark/>
          </w:tcPr>
          <w:p w14:paraId="657864C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56BF4AF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42" w:type="dxa"/>
            <w:noWrap/>
            <w:hideMark/>
          </w:tcPr>
          <w:p w14:paraId="03AC88D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0D09FA5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at 51499 and 80434</w:t>
            </w:r>
          </w:p>
        </w:tc>
        <w:tc>
          <w:tcPr>
            <w:tcW w:w="1577" w:type="dxa"/>
            <w:noWrap/>
            <w:hideMark/>
          </w:tcPr>
          <w:p w14:paraId="52D5C6D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4FEAFA3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805" w:type="dxa"/>
            <w:noWrap/>
            <w:hideMark/>
          </w:tcPr>
          <w:p w14:paraId="3073240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995" w:type="dxa"/>
            <w:noWrap/>
            <w:hideMark/>
          </w:tcPr>
          <w:p w14:paraId="4C3985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55D45C3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88" w:type="dxa"/>
            <w:noWrap/>
            <w:hideMark/>
          </w:tcPr>
          <w:p w14:paraId="4EE3B3B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35" w:type="dxa"/>
            <w:noWrap/>
            <w:hideMark/>
          </w:tcPr>
          <w:p w14:paraId="1072D46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204BCB4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42" w:type="dxa"/>
            <w:noWrap/>
            <w:hideMark/>
          </w:tcPr>
          <w:p w14:paraId="16C2952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41DFABC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at 50177 and 50641</w:t>
            </w:r>
          </w:p>
        </w:tc>
        <w:tc>
          <w:tcPr>
            <w:tcW w:w="1577" w:type="dxa"/>
            <w:noWrap/>
            <w:hideMark/>
          </w:tcPr>
          <w:p w14:paraId="3CCE42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7E56BFE2" w14:textId="77777777" w:rsidTr="0010251D">
        <w:trPr>
          <w:trHeight w:val="288"/>
        </w:trPr>
        <w:tc>
          <w:tcPr>
            <w:tcW w:w="805" w:type="dxa"/>
            <w:noWrap/>
            <w:hideMark/>
          </w:tcPr>
          <w:p w14:paraId="048E8BB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995" w:type="dxa"/>
            <w:noWrap/>
            <w:hideMark/>
          </w:tcPr>
          <w:p w14:paraId="6B93B77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1CF30A7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32E5E30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35" w:type="dxa"/>
            <w:noWrap/>
            <w:hideMark/>
          </w:tcPr>
          <w:p w14:paraId="3843754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0EF7410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42" w:type="dxa"/>
            <w:noWrap/>
            <w:hideMark/>
          </w:tcPr>
          <w:p w14:paraId="3E862B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3C508F3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at 69013 and 69017</w:t>
            </w:r>
          </w:p>
        </w:tc>
        <w:tc>
          <w:tcPr>
            <w:tcW w:w="1577" w:type="dxa"/>
            <w:noWrap/>
            <w:hideMark/>
          </w:tcPr>
          <w:p w14:paraId="7992586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0057FBB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805" w:type="dxa"/>
            <w:noWrap/>
            <w:hideMark/>
          </w:tcPr>
          <w:p w14:paraId="610C382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</w:t>
            </w:r>
          </w:p>
        </w:tc>
        <w:tc>
          <w:tcPr>
            <w:tcW w:w="995" w:type="dxa"/>
            <w:noWrap/>
            <w:hideMark/>
          </w:tcPr>
          <w:p w14:paraId="2CD36ED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4650D25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25A1A34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35" w:type="dxa"/>
            <w:noWrap/>
            <w:hideMark/>
          </w:tcPr>
          <w:p w14:paraId="4501AE9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6C92A6F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42" w:type="dxa"/>
            <w:noWrap/>
            <w:hideMark/>
          </w:tcPr>
          <w:p w14:paraId="511D78E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72B4F25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EFD at 554986</w:t>
            </w:r>
          </w:p>
        </w:tc>
        <w:tc>
          <w:tcPr>
            <w:tcW w:w="1577" w:type="dxa"/>
            <w:noWrap/>
            <w:hideMark/>
          </w:tcPr>
          <w:p w14:paraId="22C1D01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057487" w14:paraId="12F91936" w14:textId="77777777" w:rsidTr="0010251D">
        <w:trPr>
          <w:trHeight w:val="288"/>
        </w:trPr>
        <w:tc>
          <w:tcPr>
            <w:tcW w:w="805" w:type="dxa"/>
            <w:noWrap/>
            <w:hideMark/>
          </w:tcPr>
          <w:p w14:paraId="4A603F4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995" w:type="dxa"/>
            <w:noWrap/>
            <w:hideMark/>
          </w:tcPr>
          <w:p w14:paraId="696919B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000C077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88" w:type="dxa"/>
            <w:noWrap/>
            <w:hideMark/>
          </w:tcPr>
          <w:p w14:paraId="68879B2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35" w:type="dxa"/>
            <w:noWrap/>
            <w:hideMark/>
          </w:tcPr>
          <w:p w14:paraId="3558EE9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2FC68EF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42" w:type="dxa"/>
            <w:noWrap/>
            <w:hideMark/>
          </w:tcPr>
          <w:p w14:paraId="6F669D3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4EA98BB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model at 38134</w:t>
            </w:r>
          </w:p>
        </w:tc>
        <w:tc>
          <w:tcPr>
            <w:tcW w:w="1577" w:type="dxa"/>
            <w:noWrap/>
            <w:hideMark/>
          </w:tcPr>
          <w:p w14:paraId="5961AB6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057487" w:rsidRPr="002C1614" w14:paraId="4BB51AB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tcW w:w="805" w:type="dxa"/>
            <w:noWrap/>
            <w:hideMark/>
          </w:tcPr>
          <w:p w14:paraId="7948E61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995" w:type="dxa"/>
            <w:noWrap/>
            <w:hideMark/>
          </w:tcPr>
          <w:p w14:paraId="7CAFC00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22HS3S</w:t>
            </w:r>
          </w:p>
        </w:tc>
        <w:tc>
          <w:tcPr>
            <w:tcW w:w="1614" w:type="dxa"/>
            <w:noWrap/>
            <w:hideMark/>
          </w:tcPr>
          <w:p w14:paraId="7D674F1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88" w:type="dxa"/>
            <w:noWrap/>
            <w:hideMark/>
          </w:tcPr>
          <w:p w14:paraId="7F532C1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635" w:type="dxa"/>
            <w:noWrap/>
            <w:hideMark/>
          </w:tcPr>
          <w:p w14:paraId="34CFEB8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noWrap/>
            <w:hideMark/>
          </w:tcPr>
          <w:p w14:paraId="278BDDF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740</w:t>
            </w:r>
          </w:p>
        </w:tc>
        <w:tc>
          <w:tcPr>
            <w:tcW w:w="1142" w:type="dxa"/>
            <w:noWrap/>
            <w:hideMark/>
          </w:tcPr>
          <w:p w14:paraId="3BCFBFA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97" w:type="dxa"/>
            <w:noWrap/>
            <w:hideMark/>
          </w:tcPr>
          <w:p w14:paraId="2BF8188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Unstable model at 29415 and 25735</w:t>
            </w:r>
          </w:p>
        </w:tc>
        <w:tc>
          <w:tcPr>
            <w:tcW w:w="1577" w:type="dxa"/>
            <w:noWrap/>
            <w:hideMark/>
          </w:tcPr>
          <w:p w14:paraId="67D0AE2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06B00BCC" w14:textId="3E274D15" w:rsidR="003C4DE7" w:rsidRDefault="003C4DE7" w:rsidP="004457B0">
      <w:pPr>
        <w:pStyle w:val="Heading2"/>
      </w:pPr>
      <w:r>
        <w:lastRenderedPageBreak/>
        <w:t>33LSP1Sa</w:t>
      </w:r>
    </w:p>
    <w:tbl>
      <w:tblPr>
        <w:tblStyle w:val="WECCDefault"/>
        <w:tblW w:w="13680" w:type="dxa"/>
        <w:tblLook w:val="04A0" w:firstRow="1" w:lastRow="0" w:firstColumn="1" w:lastColumn="0" w:noHBand="0" w:noVBand="1"/>
      </w:tblPr>
      <w:tblGrid>
        <w:gridCol w:w="841"/>
        <w:gridCol w:w="1140"/>
        <w:gridCol w:w="1613"/>
        <w:gridCol w:w="948"/>
        <w:gridCol w:w="1706"/>
        <w:gridCol w:w="1421"/>
        <w:gridCol w:w="1179"/>
        <w:gridCol w:w="3222"/>
        <w:gridCol w:w="1610"/>
      </w:tblGrid>
      <w:tr w:rsidR="00415CDC" w:rsidRPr="00415CDC" w14:paraId="2E805A0C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3"/>
          <w:tblHeader/>
        </w:trPr>
        <w:tc>
          <w:tcPr>
            <w:tcW w:w="800" w:type="dxa"/>
            <w:hideMark/>
          </w:tcPr>
          <w:p w14:paraId="7878FBE8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083" w:type="dxa"/>
            <w:hideMark/>
          </w:tcPr>
          <w:p w14:paraId="5464E1CD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32" w:type="dxa"/>
            <w:hideMark/>
          </w:tcPr>
          <w:p w14:paraId="3D374C51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900" w:type="dxa"/>
            <w:hideMark/>
          </w:tcPr>
          <w:p w14:paraId="0D7786E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620" w:type="dxa"/>
            <w:hideMark/>
          </w:tcPr>
          <w:p w14:paraId="3D7F570F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350" w:type="dxa"/>
            <w:hideMark/>
          </w:tcPr>
          <w:p w14:paraId="593BC00D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080" w:type="dxa"/>
            <w:hideMark/>
          </w:tcPr>
          <w:p w14:paraId="64439840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3060" w:type="dxa"/>
            <w:hideMark/>
          </w:tcPr>
          <w:p w14:paraId="1034ADD0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525" w:type="dxa"/>
            <w:hideMark/>
          </w:tcPr>
          <w:p w14:paraId="4FFCC0E1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BC41D1" w:rsidRPr="00BC41D1" w14:paraId="5322D9AC" w14:textId="77777777" w:rsidTr="0010251D">
        <w:trPr>
          <w:trHeight w:val="588"/>
        </w:trPr>
        <w:tc>
          <w:tcPr>
            <w:tcW w:w="800" w:type="dxa"/>
            <w:noWrap/>
            <w:hideMark/>
          </w:tcPr>
          <w:p w14:paraId="0D0B3DD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  <w:noWrap/>
            <w:hideMark/>
          </w:tcPr>
          <w:p w14:paraId="034F9BB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noWrap/>
            <w:hideMark/>
          </w:tcPr>
          <w:p w14:paraId="2015DA6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0168853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620" w:type="dxa"/>
            <w:noWrap/>
            <w:hideMark/>
          </w:tcPr>
          <w:p w14:paraId="21CBCA7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2222897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noWrap/>
            <w:hideMark/>
          </w:tcPr>
          <w:p w14:paraId="21FFE6C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7145CC0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Pg spread at 181006 was above allowable spread</w:t>
            </w:r>
          </w:p>
        </w:tc>
        <w:tc>
          <w:tcPr>
            <w:tcW w:w="1525" w:type="dxa"/>
            <w:noWrap/>
            <w:hideMark/>
          </w:tcPr>
          <w:p w14:paraId="1DB2102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386563A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9"/>
        </w:trPr>
        <w:tc>
          <w:tcPr>
            <w:tcW w:w="800" w:type="dxa"/>
            <w:noWrap/>
            <w:hideMark/>
          </w:tcPr>
          <w:p w14:paraId="7B05811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083" w:type="dxa"/>
            <w:noWrap/>
            <w:hideMark/>
          </w:tcPr>
          <w:p w14:paraId="1D360E8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3DD7E2F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900" w:type="dxa"/>
            <w:noWrap/>
            <w:hideMark/>
          </w:tcPr>
          <w:p w14:paraId="1E2A6DE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620" w:type="dxa"/>
            <w:noWrap/>
            <w:hideMark/>
          </w:tcPr>
          <w:p w14:paraId="5CC7FB4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7EFFDF5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211</w:t>
            </w:r>
          </w:p>
        </w:tc>
        <w:tc>
          <w:tcPr>
            <w:tcW w:w="1080" w:type="dxa"/>
            <w:noWrap/>
            <w:hideMark/>
          </w:tcPr>
          <w:p w14:paraId="39289CF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661ABA1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Pg oscillates above allowable spread at 21016</w:t>
            </w:r>
          </w:p>
        </w:tc>
        <w:tc>
          <w:tcPr>
            <w:tcW w:w="1525" w:type="dxa"/>
            <w:noWrap/>
            <w:hideMark/>
          </w:tcPr>
          <w:p w14:paraId="2A6323E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165114BF" w14:textId="77777777" w:rsidTr="0010251D">
        <w:trPr>
          <w:trHeight w:val="606"/>
        </w:trPr>
        <w:tc>
          <w:tcPr>
            <w:tcW w:w="800" w:type="dxa"/>
            <w:noWrap/>
            <w:hideMark/>
          </w:tcPr>
          <w:p w14:paraId="24ACFED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1083" w:type="dxa"/>
            <w:noWrap/>
            <w:hideMark/>
          </w:tcPr>
          <w:p w14:paraId="1BB9840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noWrap/>
            <w:hideMark/>
          </w:tcPr>
          <w:p w14:paraId="3709E48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11917B9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0" w:type="dxa"/>
            <w:noWrap/>
            <w:hideMark/>
          </w:tcPr>
          <w:p w14:paraId="153F3A8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35B6263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080" w:type="dxa"/>
            <w:noWrap/>
            <w:hideMark/>
          </w:tcPr>
          <w:p w14:paraId="27E5C50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34C499B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nuisance pickup at t=0 for </w:t>
            </w:r>
            <w:proofErr w:type="spellStart"/>
            <w:r w:rsidRPr="0010251D">
              <w:rPr>
                <w:sz w:val="20"/>
                <w:szCs w:val="20"/>
              </w:rPr>
              <w:t>locti</w:t>
            </w:r>
            <w:proofErr w:type="spellEnd"/>
            <w:r w:rsidRPr="0010251D">
              <w:rPr>
                <w:sz w:val="20"/>
                <w:szCs w:val="20"/>
              </w:rPr>
              <w:t xml:space="preserve"> 34738</w:t>
            </w:r>
          </w:p>
        </w:tc>
        <w:tc>
          <w:tcPr>
            <w:tcW w:w="1525" w:type="dxa"/>
            <w:noWrap/>
            <w:hideMark/>
          </w:tcPr>
          <w:p w14:paraId="7549410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73FA7CDA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8"/>
        </w:trPr>
        <w:tc>
          <w:tcPr>
            <w:tcW w:w="800" w:type="dxa"/>
            <w:noWrap/>
            <w:hideMark/>
          </w:tcPr>
          <w:p w14:paraId="3F959D7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083" w:type="dxa"/>
            <w:noWrap/>
            <w:hideMark/>
          </w:tcPr>
          <w:p w14:paraId="69C6629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noWrap/>
            <w:hideMark/>
          </w:tcPr>
          <w:p w14:paraId="7AC08FC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485867C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0" w:type="dxa"/>
            <w:noWrap/>
            <w:hideMark/>
          </w:tcPr>
          <w:p w14:paraId="02916C9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1FFFEB5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080" w:type="dxa"/>
            <w:noWrap/>
            <w:hideMark/>
          </w:tcPr>
          <w:p w14:paraId="37F5616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5BA748C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svsmo1 30330 switches in and out during no disturbance run</w:t>
            </w:r>
          </w:p>
        </w:tc>
        <w:tc>
          <w:tcPr>
            <w:tcW w:w="1525" w:type="dxa"/>
            <w:noWrap/>
            <w:hideMark/>
          </w:tcPr>
          <w:p w14:paraId="3B9F93E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72091649" w14:textId="77777777" w:rsidTr="0010251D">
        <w:trPr>
          <w:trHeight w:val="246"/>
        </w:trPr>
        <w:tc>
          <w:tcPr>
            <w:tcW w:w="800" w:type="dxa"/>
            <w:noWrap/>
            <w:hideMark/>
          </w:tcPr>
          <w:p w14:paraId="6B94B94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083" w:type="dxa"/>
            <w:noWrap/>
            <w:hideMark/>
          </w:tcPr>
          <w:p w14:paraId="4394727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noWrap/>
            <w:hideMark/>
          </w:tcPr>
          <w:p w14:paraId="30F9314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62E5358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0" w:type="dxa"/>
            <w:noWrap/>
            <w:hideMark/>
          </w:tcPr>
          <w:p w14:paraId="0E43851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4F557F4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080" w:type="dxa"/>
            <w:noWrap/>
            <w:hideMark/>
          </w:tcPr>
          <w:p w14:paraId="1E016C7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37A9D8C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36212 trips on voltage at t=1</w:t>
            </w:r>
          </w:p>
        </w:tc>
        <w:tc>
          <w:tcPr>
            <w:tcW w:w="1525" w:type="dxa"/>
            <w:noWrap/>
            <w:hideMark/>
          </w:tcPr>
          <w:p w14:paraId="09ED5CA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555E457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1"/>
        </w:trPr>
        <w:tc>
          <w:tcPr>
            <w:tcW w:w="800" w:type="dxa"/>
            <w:noWrap/>
            <w:hideMark/>
          </w:tcPr>
          <w:p w14:paraId="61A8EC9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083" w:type="dxa"/>
            <w:noWrap/>
            <w:hideMark/>
          </w:tcPr>
          <w:p w14:paraId="288A849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noWrap/>
            <w:hideMark/>
          </w:tcPr>
          <w:p w14:paraId="650CDC0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3963116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0" w:type="dxa"/>
            <w:noWrap/>
            <w:hideMark/>
          </w:tcPr>
          <w:p w14:paraId="28A0649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2C40584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080" w:type="dxa"/>
            <w:noWrap/>
            <w:hideMark/>
          </w:tcPr>
          <w:p w14:paraId="3B86E6E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4154AFE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Pg spread at 365938 was above allowable threshold</w:t>
            </w:r>
          </w:p>
        </w:tc>
        <w:tc>
          <w:tcPr>
            <w:tcW w:w="1525" w:type="dxa"/>
            <w:noWrap/>
            <w:hideMark/>
          </w:tcPr>
          <w:p w14:paraId="68EC895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3D0A549E" w14:textId="77777777" w:rsidTr="0010251D">
        <w:trPr>
          <w:trHeight w:val="56"/>
        </w:trPr>
        <w:tc>
          <w:tcPr>
            <w:tcW w:w="800" w:type="dxa"/>
            <w:noWrap/>
            <w:hideMark/>
          </w:tcPr>
          <w:p w14:paraId="1C9CE00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083" w:type="dxa"/>
            <w:noWrap/>
            <w:hideMark/>
          </w:tcPr>
          <w:p w14:paraId="494AF33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noWrap/>
            <w:hideMark/>
          </w:tcPr>
          <w:p w14:paraId="5B613ED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3CB4072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0" w:type="dxa"/>
            <w:noWrap/>
            <w:hideMark/>
          </w:tcPr>
          <w:p w14:paraId="61846A7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2FF45F1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080" w:type="dxa"/>
            <w:noWrap/>
            <w:hideMark/>
          </w:tcPr>
          <w:p w14:paraId="4CF1FB9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7A4D5C5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svsmo1 31080 was causing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spreads throughout area 30 to be large</w:t>
            </w:r>
          </w:p>
        </w:tc>
        <w:tc>
          <w:tcPr>
            <w:tcW w:w="1525" w:type="dxa"/>
            <w:noWrap/>
            <w:hideMark/>
          </w:tcPr>
          <w:p w14:paraId="04DD68C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65DDD92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800" w:type="dxa"/>
            <w:noWrap/>
            <w:hideMark/>
          </w:tcPr>
          <w:p w14:paraId="505D0A9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083" w:type="dxa"/>
            <w:noWrap/>
            <w:hideMark/>
          </w:tcPr>
          <w:p w14:paraId="1C6B160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5337AFC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900" w:type="dxa"/>
            <w:noWrap/>
            <w:hideMark/>
          </w:tcPr>
          <w:p w14:paraId="1A5E49F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0" w:type="dxa"/>
            <w:noWrap/>
            <w:hideMark/>
          </w:tcPr>
          <w:p w14:paraId="2E48742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2C9DCE5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363</w:t>
            </w:r>
          </w:p>
        </w:tc>
        <w:tc>
          <w:tcPr>
            <w:tcW w:w="1080" w:type="dxa"/>
            <w:noWrap/>
            <w:hideMark/>
          </w:tcPr>
          <w:p w14:paraId="3D00EFD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67FCD81A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at 37307 had growing instability</w:t>
            </w:r>
          </w:p>
        </w:tc>
        <w:tc>
          <w:tcPr>
            <w:tcW w:w="1525" w:type="dxa"/>
            <w:noWrap/>
            <w:hideMark/>
          </w:tcPr>
          <w:p w14:paraId="69FB399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3EB5D168" w14:textId="77777777" w:rsidTr="0010251D">
        <w:trPr>
          <w:trHeight w:val="363"/>
        </w:trPr>
        <w:tc>
          <w:tcPr>
            <w:tcW w:w="800" w:type="dxa"/>
            <w:noWrap/>
            <w:hideMark/>
          </w:tcPr>
          <w:p w14:paraId="0AE1ACC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083" w:type="dxa"/>
            <w:noWrap/>
            <w:hideMark/>
          </w:tcPr>
          <w:p w14:paraId="0EAF0E5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6CC4E4B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900" w:type="dxa"/>
            <w:noWrap/>
            <w:hideMark/>
          </w:tcPr>
          <w:p w14:paraId="5887D9A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0" w:type="dxa"/>
            <w:noWrap/>
            <w:hideMark/>
          </w:tcPr>
          <w:p w14:paraId="6EB7033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noWrap/>
            <w:hideMark/>
          </w:tcPr>
          <w:p w14:paraId="7E040DE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989</w:t>
            </w:r>
          </w:p>
        </w:tc>
        <w:tc>
          <w:tcPr>
            <w:tcW w:w="1080" w:type="dxa"/>
            <w:noWrap/>
            <w:hideMark/>
          </w:tcPr>
          <w:p w14:paraId="7C955EF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0968BE57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was oscillating massively at 44211 44212 44231 44232</w:t>
            </w:r>
          </w:p>
        </w:tc>
        <w:tc>
          <w:tcPr>
            <w:tcW w:w="1525" w:type="dxa"/>
            <w:noWrap/>
            <w:hideMark/>
          </w:tcPr>
          <w:p w14:paraId="125AC14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04B6A4C6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6"/>
        </w:trPr>
        <w:tc>
          <w:tcPr>
            <w:tcW w:w="800" w:type="dxa"/>
            <w:noWrap/>
            <w:hideMark/>
          </w:tcPr>
          <w:p w14:paraId="602F4BF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083" w:type="dxa"/>
            <w:noWrap/>
            <w:hideMark/>
          </w:tcPr>
          <w:p w14:paraId="1182EE2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66F6D4F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900" w:type="dxa"/>
            <w:noWrap/>
            <w:hideMark/>
          </w:tcPr>
          <w:p w14:paraId="2655B5B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0" w:type="dxa"/>
            <w:noWrap/>
            <w:hideMark/>
          </w:tcPr>
          <w:p w14:paraId="4128219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 </w:t>
            </w:r>
          </w:p>
        </w:tc>
        <w:tc>
          <w:tcPr>
            <w:tcW w:w="1350" w:type="dxa"/>
            <w:noWrap/>
            <w:hideMark/>
          </w:tcPr>
          <w:p w14:paraId="3B9D72F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080" w:type="dxa"/>
            <w:noWrap/>
            <w:hideMark/>
          </w:tcPr>
          <w:p w14:paraId="2250A17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0A4FE286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had periodic spikes post disturbance at 42997</w:t>
            </w:r>
          </w:p>
        </w:tc>
        <w:tc>
          <w:tcPr>
            <w:tcW w:w="1525" w:type="dxa"/>
            <w:noWrap/>
            <w:hideMark/>
          </w:tcPr>
          <w:p w14:paraId="35B1E54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60C103AC" w14:textId="77777777" w:rsidTr="0010251D">
        <w:trPr>
          <w:trHeight w:val="291"/>
        </w:trPr>
        <w:tc>
          <w:tcPr>
            <w:tcW w:w="800" w:type="dxa"/>
            <w:noWrap/>
            <w:hideMark/>
          </w:tcPr>
          <w:p w14:paraId="6DDC05A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083" w:type="dxa"/>
            <w:noWrap/>
            <w:hideMark/>
          </w:tcPr>
          <w:p w14:paraId="2CD30EE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37EF5F0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751C6DD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0" w:type="dxa"/>
            <w:noWrap/>
            <w:hideMark/>
          </w:tcPr>
          <w:p w14:paraId="5EAEF86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797D11E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080" w:type="dxa"/>
            <w:noWrap/>
            <w:hideMark/>
          </w:tcPr>
          <w:p w14:paraId="4E2601B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231BFDE1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was above allowable threshold at 80752</w:t>
            </w:r>
          </w:p>
        </w:tc>
        <w:tc>
          <w:tcPr>
            <w:tcW w:w="1525" w:type="dxa"/>
            <w:noWrap/>
            <w:hideMark/>
          </w:tcPr>
          <w:p w14:paraId="03E7700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568A8D4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51"/>
        </w:trPr>
        <w:tc>
          <w:tcPr>
            <w:tcW w:w="800" w:type="dxa"/>
            <w:noWrap/>
            <w:hideMark/>
          </w:tcPr>
          <w:p w14:paraId="67B6BC7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083" w:type="dxa"/>
            <w:noWrap/>
            <w:hideMark/>
          </w:tcPr>
          <w:p w14:paraId="686A13E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488A4E7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7CF2463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0" w:type="dxa"/>
            <w:noWrap/>
            <w:hideMark/>
          </w:tcPr>
          <w:p w14:paraId="757C6AE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411EA96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noWrap/>
            <w:hideMark/>
          </w:tcPr>
          <w:p w14:paraId="50552A1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6E3C4FC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51273 had speed instability</w:t>
            </w:r>
          </w:p>
        </w:tc>
        <w:tc>
          <w:tcPr>
            <w:tcW w:w="1525" w:type="dxa"/>
            <w:noWrap/>
            <w:hideMark/>
          </w:tcPr>
          <w:p w14:paraId="1ACD719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5D0AD630" w14:textId="77777777" w:rsidTr="0010251D">
        <w:trPr>
          <w:trHeight w:val="516"/>
        </w:trPr>
        <w:tc>
          <w:tcPr>
            <w:tcW w:w="800" w:type="dxa"/>
            <w:noWrap/>
            <w:hideMark/>
          </w:tcPr>
          <w:p w14:paraId="1C5AF98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1083" w:type="dxa"/>
            <w:noWrap/>
            <w:hideMark/>
          </w:tcPr>
          <w:p w14:paraId="692423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2A60EC6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900" w:type="dxa"/>
            <w:noWrap/>
            <w:hideMark/>
          </w:tcPr>
          <w:p w14:paraId="635B21D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0" w:type="dxa"/>
            <w:noWrap/>
            <w:hideMark/>
          </w:tcPr>
          <w:p w14:paraId="3A2DDB7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0C49647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080" w:type="dxa"/>
            <w:noWrap/>
            <w:hideMark/>
          </w:tcPr>
          <w:p w14:paraId="769EC7F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446B5B0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81089 trips on voltage at t=30</w:t>
            </w:r>
          </w:p>
        </w:tc>
        <w:tc>
          <w:tcPr>
            <w:tcW w:w="1525" w:type="dxa"/>
            <w:noWrap/>
            <w:hideMark/>
          </w:tcPr>
          <w:p w14:paraId="658FE9D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2A0405A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800" w:type="dxa"/>
            <w:noWrap/>
            <w:hideMark/>
          </w:tcPr>
          <w:p w14:paraId="03C7DDA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1083" w:type="dxa"/>
            <w:noWrap/>
            <w:hideMark/>
          </w:tcPr>
          <w:p w14:paraId="258F574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071482E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38EDD92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0" w:type="dxa"/>
            <w:noWrap/>
            <w:hideMark/>
          </w:tcPr>
          <w:p w14:paraId="17B0070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570A864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080" w:type="dxa"/>
            <w:noWrap/>
            <w:hideMark/>
          </w:tcPr>
          <w:p w14:paraId="49CE8A3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1398545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557120 had large spreads above allowable thresholds</w:t>
            </w:r>
          </w:p>
        </w:tc>
        <w:tc>
          <w:tcPr>
            <w:tcW w:w="1525" w:type="dxa"/>
            <w:noWrap/>
            <w:hideMark/>
          </w:tcPr>
          <w:p w14:paraId="55E76B1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398C4845" w14:textId="77777777" w:rsidTr="0010251D">
        <w:trPr>
          <w:trHeight w:val="444"/>
        </w:trPr>
        <w:tc>
          <w:tcPr>
            <w:tcW w:w="800" w:type="dxa"/>
            <w:noWrap/>
            <w:hideMark/>
          </w:tcPr>
          <w:p w14:paraId="7759CFA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083" w:type="dxa"/>
            <w:noWrap/>
            <w:hideMark/>
          </w:tcPr>
          <w:p w14:paraId="4B7F25E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67DE2DF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519734A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0" w:type="dxa"/>
            <w:noWrap/>
            <w:hideMark/>
          </w:tcPr>
          <w:p w14:paraId="30CBBA2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12B1D2C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080" w:type="dxa"/>
            <w:noWrap/>
            <w:hideMark/>
          </w:tcPr>
          <w:p w14:paraId="4AEEBC0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43B0662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Unit at 554986 had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</w:t>
            </w:r>
          </w:p>
        </w:tc>
        <w:tc>
          <w:tcPr>
            <w:tcW w:w="1525" w:type="dxa"/>
            <w:noWrap/>
            <w:hideMark/>
          </w:tcPr>
          <w:p w14:paraId="614BF1E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5F1E7E4F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29"/>
        </w:trPr>
        <w:tc>
          <w:tcPr>
            <w:tcW w:w="800" w:type="dxa"/>
            <w:noWrap/>
            <w:hideMark/>
          </w:tcPr>
          <w:p w14:paraId="55BD43A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083" w:type="dxa"/>
            <w:noWrap/>
            <w:hideMark/>
          </w:tcPr>
          <w:p w14:paraId="58D832A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791D2A1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6EE43E8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0" w:type="dxa"/>
            <w:noWrap/>
            <w:hideMark/>
          </w:tcPr>
          <w:p w14:paraId="45404F4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4F2F6A6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080" w:type="dxa"/>
            <w:noWrap/>
            <w:hideMark/>
          </w:tcPr>
          <w:p w14:paraId="6912EAE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15CAA42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59011 had speed spread above allowable threshold after adding composite load models</w:t>
            </w:r>
          </w:p>
        </w:tc>
        <w:tc>
          <w:tcPr>
            <w:tcW w:w="1525" w:type="dxa"/>
            <w:noWrap/>
            <w:hideMark/>
          </w:tcPr>
          <w:p w14:paraId="1A08CFF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2A4500BC" w14:textId="77777777" w:rsidTr="0010251D">
        <w:trPr>
          <w:trHeight w:val="453"/>
        </w:trPr>
        <w:tc>
          <w:tcPr>
            <w:tcW w:w="800" w:type="dxa"/>
            <w:noWrap/>
            <w:hideMark/>
          </w:tcPr>
          <w:p w14:paraId="2FE07F2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17</w:t>
            </w:r>
          </w:p>
        </w:tc>
        <w:tc>
          <w:tcPr>
            <w:tcW w:w="1083" w:type="dxa"/>
            <w:noWrap/>
            <w:hideMark/>
          </w:tcPr>
          <w:p w14:paraId="527AEEE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512D12A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4931639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20" w:type="dxa"/>
            <w:noWrap/>
            <w:hideMark/>
          </w:tcPr>
          <w:p w14:paraId="06C75AC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28F3190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noWrap/>
            <w:hideMark/>
          </w:tcPr>
          <w:p w14:paraId="11130D7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22F92AE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units at 65542 65543 65544 had 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</w:t>
            </w:r>
          </w:p>
        </w:tc>
        <w:tc>
          <w:tcPr>
            <w:tcW w:w="1525" w:type="dxa"/>
            <w:noWrap/>
            <w:hideMark/>
          </w:tcPr>
          <w:p w14:paraId="4BEEFBF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60E5F99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8"/>
        </w:trPr>
        <w:tc>
          <w:tcPr>
            <w:tcW w:w="800" w:type="dxa"/>
            <w:noWrap/>
            <w:hideMark/>
          </w:tcPr>
          <w:p w14:paraId="3439E32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083" w:type="dxa"/>
            <w:noWrap/>
            <w:hideMark/>
          </w:tcPr>
          <w:p w14:paraId="2BCBDAC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46950A6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PDCI</w:t>
            </w:r>
          </w:p>
        </w:tc>
        <w:tc>
          <w:tcPr>
            <w:tcW w:w="900" w:type="dxa"/>
            <w:noWrap/>
            <w:hideMark/>
          </w:tcPr>
          <w:p w14:paraId="5EBD639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20" w:type="dxa"/>
            <w:noWrap/>
            <w:hideMark/>
          </w:tcPr>
          <w:p w14:paraId="22A284F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4FD34A1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noWrap/>
            <w:hideMark/>
          </w:tcPr>
          <w:p w14:paraId="77CE898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497F0830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at 65021 was diving down undamped</w:t>
            </w:r>
          </w:p>
        </w:tc>
        <w:tc>
          <w:tcPr>
            <w:tcW w:w="1525" w:type="dxa"/>
            <w:noWrap/>
            <w:hideMark/>
          </w:tcPr>
          <w:p w14:paraId="2969F4E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2A731255" w14:textId="77777777" w:rsidTr="0010251D">
        <w:trPr>
          <w:trHeight w:val="318"/>
        </w:trPr>
        <w:tc>
          <w:tcPr>
            <w:tcW w:w="800" w:type="dxa"/>
            <w:noWrap/>
            <w:hideMark/>
          </w:tcPr>
          <w:p w14:paraId="71A6143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083" w:type="dxa"/>
            <w:noWrap/>
            <w:hideMark/>
          </w:tcPr>
          <w:p w14:paraId="0B62587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56E7FEE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1D2BD16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620" w:type="dxa"/>
            <w:noWrap/>
            <w:hideMark/>
          </w:tcPr>
          <w:p w14:paraId="350DD15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6E2587F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95</w:t>
            </w:r>
          </w:p>
        </w:tc>
        <w:tc>
          <w:tcPr>
            <w:tcW w:w="1080" w:type="dxa"/>
            <w:noWrap/>
            <w:hideMark/>
          </w:tcPr>
          <w:p w14:paraId="30DD1A5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2D495EB1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spread at 78528 was above allowable threshold</w:t>
            </w:r>
          </w:p>
        </w:tc>
        <w:tc>
          <w:tcPr>
            <w:tcW w:w="1525" w:type="dxa"/>
            <w:noWrap/>
            <w:hideMark/>
          </w:tcPr>
          <w:p w14:paraId="72C27E4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15CDC" w:rsidRPr="00415CDC" w14:paraId="7524DB3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8"/>
        </w:trPr>
        <w:tc>
          <w:tcPr>
            <w:tcW w:w="800" w:type="dxa"/>
            <w:noWrap/>
            <w:hideMark/>
          </w:tcPr>
          <w:p w14:paraId="1B9304B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</w:t>
            </w:r>
          </w:p>
        </w:tc>
        <w:tc>
          <w:tcPr>
            <w:tcW w:w="1083" w:type="dxa"/>
            <w:noWrap/>
            <w:hideMark/>
          </w:tcPr>
          <w:p w14:paraId="7227F4E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01EA623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900" w:type="dxa"/>
            <w:noWrap/>
            <w:hideMark/>
          </w:tcPr>
          <w:p w14:paraId="17C7737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620" w:type="dxa"/>
            <w:noWrap/>
            <w:hideMark/>
          </w:tcPr>
          <w:p w14:paraId="59A448C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0E89213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66</w:t>
            </w:r>
          </w:p>
        </w:tc>
        <w:tc>
          <w:tcPr>
            <w:tcW w:w="1080" w:type="dxa"/>
            <w:noWrap/>
            <w:hideMark/>
          </w:tcPr>
          <w:p w14:paraId="3DCCC8F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7445D70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71013 trips offline at 32.5 seconds on voltage</w:t>
            </w:r>
          </w:p>
        </w:tc>
        <w:tc>
          <w:tcPr>
            <w:tcW w:w="1525" w:type="dxa"/>
            <w:noWrap/>
            <w:hideMark/>
          </w:tcPr>
          <w:p w14:paraId="365850E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6DB0A000" w14:textId="77777777" w:rsidTr="0010251D">
        <w:trPr>
          <w:trHeight w:val="408"/>
        </w:trPr>
        <w:tc>
          <w:tcPr>
            <w:tcW w:w="800" w:type="dxa"/>
            <w:noWrap/>
            <w:hideMark/>
          </w:tcPr>
          <w:p w14:paraId="21FB1F1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083" w:type="dxa"/>
            <w:noWrap/>
            <w:hideMark/>
          </w:tcPr>
          <w:p w14:paraId="39E4286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33LSP1Sa</w:t>
            </w:r>
          </w:p>
        </w:tc>
        <w:tc>
          <w:tcPr>
            <w:tcW w:w="1532" w:type="dxa"/>
            <w:hideMark/>
          </w:tcPr>
          <w:p w14:paraId="00EE74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0" w:type="dxa"/>
            <w:noWrap/>
            <w:hideMark/>
          </w:tcPr>
          <w:p w14:paraId="56EF632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73</w:t>
            </w:r>
          </w:p>
        </w:tc>
        <w:tc>
          <w:tcPr>
            <w:tcW w:w="1620" w:type="dxa"/>
            <w:noWrap/>
            <w:hideMark/>
          </w:tcPr>
          <w:p w14:paraId="38BB4162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noWrap/>
            <w:hideMark/>
          </w:tcPr>
          <w:p w14:paraId="02C821B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080" w:type="dxa"/>
            <w:noWrap/>
            <w:hideMark/>
          </w:tcPr>
          <w:p w14:paraId="52C276D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3060" w:type="dxa"/>
            <w:hideMark/>
          </w:tcPr>
          <w:p w14:paraId="0957197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units at 74042 74043 had speed spreads above allowable thresholds</w:t>
            </w:r>
          </w:p>
        </w:tc>
        <w:tc>
          <w:tcPr>
            <w:tcW w:w="1525" w:type="dxa"/>
            <w:noWrap/>
            <w:hideMark/>
          </w:tcPr>
          <w:p w14:paraId="6D799E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04C4F181" w14:textId="2A1F107B" w:rsidR="003C4DE7" w:rsidRDefault="003C4DE7" w:rsidP="003C4DE7"/>
    <w:p w14:paraId="04C7F9E2" w14:textId="25C5E95E" w:rsidR="003C4DE7" w:rsidRDefault="003C4DE7" w:rsidP="004457B0">
      <w:pPr>
        <w:pStyle w:val="Heading2"/>
      </w:pPr>
      <w:r>
        <w:lastRenderedPageBreak/>
        <w:t>23HW3a</w:t>
      </w:r>
    </w:p>
    <w:tbl>
      <w:tblPr>
        <w:tblStyle w:val="WECCDefault"/>
        <w:tblW w:w="13680" w:type="dxa"/>
        <w:tblLook w:val="04A0" w:firstRow="1" w:lastRow="0" w:firstColumn="1" w:lastColumn="0" w:noHBand="0" w:noVBand="1"/>
      </w:tblPr>
      <w:tblGrid>
        <w:gridCol w:w="827"/>
        <w:gridCol w:w="1148"/>
        <w:gridCol w:w="1626"/>
        <w:gridCol w:w="956"/>
        <w:gridCol w:w="1712"/>
        <w:gridCol w:w="1427"/>
        <w:gridCol w:w="1236"/>
        <w:gridCol w:w="3131"/>
        <w:gridCol w:w="1617"/>
      </w:tblGrid>
      <w:tr w:rsidR="00265EEB" w:rsidRPr="00265EEB" w14:paraId="7533BAE7" w14:textId="77777777" w:rsidTr="00265E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  <w:tblHeader/>
        </w:trPr>
        <w:tc>
          <w:tcPr>
            <w:tcW w:w="782" w:type="dxa"/>
            <w:hideMark/>
          </w:tcPr>
          <w:p w14:paraId="460FEF81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087" w:type="dxa"/>
            <w:hideMark/>
          </w:tcPr>
          <w:p w14:paraId="6C63F20A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39" w:type="dxa"/>
            <w:hideMark/>
          </w:tcPr>
          <w:p w14:paraId="51496317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905" w:type="dxa"/>
            <w:hideMark/>
          </w:tcPr>
          <w:p w14:paraId="076B5422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621" w:type="dxa"/>
            <w:hideMark/>
          </w:tcPr>
          <w:p w14:paraId="3B87499C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351" w:type="dxa"/>
            <w:hideMark/>
          </w:tcPr>
          <w:p w14:paraId="501FB46C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70" w:type="dxa"/>
            <w:hideMark/>
          </w:tcPr>
          <w:p w14:paraId="6B596966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964" w:type="dxa"/>
            <w:hideMark/>
          </w:tcPr>
          <w:p w14:paraId="602D69E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531" w:type="dxa"/>
            <w:hideMark/>
          </w:tcPr>
          <w:p w14:paraId="4944F33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265EEB" w:rsidRPr="00265EEB" w14:paraId="6997C742" w14:textId="77777777" w:rsidTr="00265EEB">
        <w:trPr>
          <w:trHeight w:val="1335"/>
        </w:trPr>
        <w:tc>
          <w:tcPr>
            <w:tcW w:w="782" w:type="dxa"/>
            <w:noWrap/>
            <w:hideMark/>
          </w:tcPr>
          <w:p w14:paraId="5C96310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087" w:type="dxa"/>
            <w:noWrap/>
            <w:hideMark/>
          </w:tcPr>
          <w:p w14:paraId="08E3657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noWrap/>
            <w:hideMark/>
          </w:tcPr>
          <w:p w14:paraId="16B80EC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2E1B908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</w:t>
            </w:r>
          </w:p>
        </w:tc>
        <w:tc>
          <w:tcPr>
            <w:tcW w:w="1621" w:type="dxa"/>
            <w:noWrap/>
            <w:hideMark/>
          </w:tcPr>
          <w:p w14:paraId="728479A2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5F3B3FF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hideMark/>
          </w:tcPr>
          <w:p w14:paraId="7F11301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516F6C0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pgen</w:t>
            </w:r>
            <w:proofErr w:type="spellEnd"/>
            <w:r w:rsidRPr="0010251D">
              <w:rPr>
                <w:sz w:val="20"/>
                <w:szCs w:val="20"/>
              </w:rPr>
              <w:t xml:space="preserve"> movement above allowable threshold at 20188 20190, not enough room on swing machine to adjust generation</w:t>
            </w:r>
          </w:p>
        </w:tc>
        <w:tc>
          <w:tcPr>
            <w:tcW w:w="1531" w:type="dxa"/>
            <w:noWrap/>
            <w:hideMark/>
          </w:tcPr>
          <w:p w14:paraId="3A910C7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73C93717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4"/>
        </w:trPr>
        <w:tc>
          <w:tcPr>
            <w:tcW w:w="782" w:type="dxa"/>
            <w:noWrap/>
            <w:hideMark/>
          </w:tcPr>
          <w:p w14:paraId="7EC4183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087" w:type="dxa"/>
            <w:noWrap/>
            <w:hideMark/>
          </w:tcPr>
          <w:p w14:paraId="43E330F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7DD9FB7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2E90397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1" w:type="dxa"/>
            <w:noWrap/>
            <w:hideMark/>
          </w:tcPr>
          <w:p w14:paraId="6DF8E67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00AF30F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70" w:type="dxa"/>
            <w:noWrap/>
            <w:hideMark/>
          </w:tcPr>
          <w:p w14:paraId="5BF6286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0D78EBD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nuisance pickup for </w:t>
            </w:r>
            <w:proofErr w:type="spellStart"/>
            <w:r w:rsidRPr="0010251D">
              <w:rPr>
                <w:sz w:val="20"/>
                <w:szCs w:val="20"/>
              </w:rPr>
              <w:t>locti</w:t>
            </w:r>
            <w:proofErr w:type="spellEnd"/>
            <w:r w:rsidRPr="0010251D">
              <w:rPr>
                <w:sz w:val="20"/>
                <w:szCs w:val="20"/>
              </w:rPr>
              <w:t xml:space="preserve"> 34738 at t=0</w:t>
            </w:r>
          </w:p>
        </w:tc>
        <w:tc>
          <w:tcPr>
            <w:tcW w:w="1531" w:type="dxa"/>
            <w:noWrap/>
            <w:hideMark/>
          </w:tcPr>
          <w:p w14:paraId="72FD203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402D67B1" w14:textId="77777777" w:rsidTr="00265EEB">
        <w:trPr>
          <w:trHeight w:val="579"/>
        </w:trPr>
        <w:tc>
          <w:tcPr>
            <w:tcW w:w="782" w:type="dxa"/>
            <w:noWrap/>
            <w:hideMark/>
          </w:tcPr>
          <w:p w14:paraId="0953633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1087" w:type="dxa"/>
            <w:noWrap/>
            <w:hideMark/>
          </w:tcPr>
          <w:p w14:paraId="5F122A8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noWrap/>
            <w:hideMark/>
          </w:tcPr>
          <w:p w14:paraId="56F6F01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5A66454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1" w:type="dxa"/>
            <w:noWrap/>
            <w:hideMark/>
          </w:tcPr>
          <w:p w14:paraId="207D80B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09C02CA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70" w:type="dxa"/>
            <w:noWrap/>
            <w:hideMark/>
          </w:tcPr>
          <w:p w14:paraId="2C7E98C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0FB8D3E8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svsmo</w:t>
            </w:r>
            <w:proofErr w:type="spellEnd"/>
            <w:r w:rsidRPr="0010251D">
              <w:rPr>
                <w:sz w:val="20"/>
                <w:szCs w:val="20"/>
              </w:rPr>
              <w:t xml:space="preserve"> 31080 causing 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spreads throughout area 30</w:t>
            </w:r>
          </w:p>
        </w:tc>
        <w:tc>
          <w:tcPr>
            <w:tcW w:w="1531" w:type="dxa"/>
            <w:noWrap/>
            <w:hideMark/>
          </w:tcPr>
          <w:p w14:paraId="40A6202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39BC2833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8"/>
        </w:trPr>
        <w:tc>
          <w:tcPr>
            <w:tcW w:w="782" w:type="dxa"/>
            <w:noWrap/>
            <w:hideMark/>
          </w:tcPr>
          <w:p w14:paraId="28EFC91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087" w:type="dxa"/>
            <w:noWrap/>
            <w:hideMark/>
          </w:tcPr>
          <w:p w14:paraId="1203593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noWrap/>
            <w:hideMark/>
          </w:tcPr>
          <w:p w14:paraId="2583751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3F2FDDD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621" w:type="dxa"/>
            <w:noWrap/>
            <w:hideMark/>
          </w:tcPr>
          <w:p w14:paraId="2A5DEC2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703866D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70" w:type="dxa"/>
            <w:noWrap/>
            <w:hideMark/>
          </w:tcPr>
          <w:p w14:paraId="3ECEDA9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20A4B69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365540</w:t>
            </w:r>
          </w:p>
        </w:tc>
        <w:tc>
          <w:tcPr>
            <w:tcW w:w="1531" w:type="dxa"/>
            <w:noWrap/>
            <w:hideMark/>
          </w:tcPr>
          <w:p w14:paraId="69FD694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624EB912" w14:textId="77777777" w:rsidTr="00265EEB">
        <w:trPr>
          <w:trHeight w:val="246"/>
        </w:trPr>
        <w:tc>
          <w:tcPr>
            <w:tcW w:w="782" w:type="dxa"/>
            <w:noWrap/>
            <w:hideMark/>
          </w:tcPr>
          <w:p w14:paraId="025F05D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087" w:type="dxa"/>
            <w:noWrap/>
            <w:hideMark/>
          </w:tcPr>
          <w:p w14:paraId="126FF6B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noWrap/>
            <w:hideMark/>
          </w:tcPr>
          <w:p w14:paraId="6C590D7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2F65B10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1" w:type="dxa"/>
            <w:noWrap/>
            <w:hideMark/>
          </w:tcPr>
          <w:p w14:paraId="6B44E82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4D8B0A1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hideMark/>
          </w:tcPr>
          <w:p w14:paraId="6A0FF4B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012D00A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 at 48189</w:t>
            </w:r>
          </w:p>
        </w:tc>
        <w:tc>
          <w:tcPr>
            <w:tcW w:w="1531" w:type="dxa"/>
            <w:noWrap/>
            <w:hideMark/>
          </w:tcPr>
          <w:p w14:paraId="367FDD0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1F13513D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1"/>
        </w:trPr>
        <w:tc>
          <w:tcPr>
            <w:tcW w:w="782" w:type="dxa"/>
            <w:noWrap/>
            <w:hideMark/>
          </w:tcPr>
          <w:p w14:paraId="011ECBF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087" w:type="dxa"/>
            <w:noWrap/>
            <w:hideMark/>
          </w:tcPr>
          <w:p w14:paraId="1582C5A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noWrap/>
            <w:hideMark/>
          </w:tcPr>
          <w:p w14:paraId="54E6519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22D6029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1" w:type="dxa"/>
            <w:noWrap/>
            <w:hideMark/>
          </w:tcPr>
          <w:p w14:paraId="072E111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0D52FFC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70" w:type="dxa"/>
            <w:noWrap/>
            <w:hideMark/>
          </w:tcPr>
          <w:p w14:paraId="442ADC9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3B5C82C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oscillatory spreads at 44007 44008 44009</w:t>
            </w:r>
          </w:p>
        </w:tc>
        <w:tc>
          <w:tcPr>
            <w:tcW w:w="1531" w:type="dxa"/>
            <w:noWrap/>
            <w:hideMark/>
          </w:tcPr>
          <w:p w14:paraId="671155B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21CB3152" w14:textId="77777777" w:rsidTr="00265EEB">
        <w:trPr>
          <w:trHeight w:val="246"/>
        </w:trPr>
        <w:tc>
          <w:tcPr>
            <w:tcW w:w="782" w:type="dxa"/>
            <w:noWrap/>
            <w:hideMark/>
          </w:tcPr>
          <w:p w14:paraId="4320444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087" w:type="dxa"/>
            <w:noWrap/>
            <w:hideMark/>
          </w:tcPr>
          <w:p w14:paraId="47E7938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noWrap/>
            <w:hideMark/>
          </w:tcPr>
          <w:p w14:paraId="1A13B66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014959C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1" w:type="dxa"/>
            <w:noWrap/>
            <w:hideMark/>
          </w:tcPr>
          <w:p w14:paraId="7605B7E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546DE56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38</w:t>
            </w:r>
          </w:p>
        </w:tc>
        <w:tc>
          <w:tcPr>
            <w:tcW w:w="1170" w:type="dxa"/>
            <w:noWrap/>
            <w:hideMark/>
          </w:tcPr>
          <w:p w14:paraId="1705770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47B3471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movement at 46732</w:t>
            </w:r>
          </w:p>
        </w:tc>
        <w:tc>
          <w:tcPr>
            <w:tcW w:w="1531" w:type="dxa"/>
            <w:noWrap/>
            <w:hideMark/>
          </w:tcPr>
          <w:p w14:paraId="43BC170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00FF8C1B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tcW w:w="782" w:type="dxa"/>
            <w:noWrap/>
            <w:hideMark/>
          </w:tcPr>
          <w:p w14:paraId="0B2FD3D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087" w:type="dxa"/>
            <w:noWrap/>
            <w:hideMark/>
          </w:tcPr>
          <w:p w14:paraId="44DF53D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469F824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705568E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1" w:type="dxa"/>
            <w:noWrap/>
            <w:hideMark/>
          </w:tcPr>
          <w:p w14:paraId="17A57B7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427D9A0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32</w:t>
            </w:r>
          </w:p>
        </w:tc>
        <w:tc>
          <w:tcPr>
            <w:tcW w:w="1170" w:type="dxa"/>
            <w:noWrap/>
            <w:hideMark/>
          </w:tcPr>
          <w:p w14:paraId="678BFC8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0063A1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extremely large speed spread at 47602</w:t>
            </w:r>
          </w:p>
        </w:tc>
        <w:tc>
          <w:tcPr>
            <w:tcW w:w="1531" w:type="dxa"/>
            <w:noWrap/>
            <w:hideMark/>
          </w:tcPr>
          <w:p w14:paraId="09258F8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65578DB1" w14:textId="77777777" w:rsidTr="00265EEB">
        <w:trPr>
          <w:trHeight w:val="174"/>
        </w:trPr>
        <w:tc>
          <w:tcPr>
            <w:tcW w:w="782" w:type="dxa"/>
            <w:noWrap/>
            <w:hideMark/>
          </w:tcPr>
          <w:p w14:paraId="66AE9EC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087" w:type="dxa"/>
            <w:noWrap/>
            <w:hideMark/>
          </w:tcPr>
          <w:p w14:paraId="540ECF2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noWrap/>
            <w:hideMark/>
          </w:tcPr>
          <w:p w14:paraId="572D0D4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905" w:type="dxa"/>
            <w:noWrap/>
            <w:hideMark/>
          </w:tcPr>
          <w:p w14:paraId="7663A3B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1" w:type="dxa"/>
            <w:noWrap/>
            <w:hideMark/>
          </w:tcPr>
          <w:p w14:paraId="678CFA3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 </w:t>
            </w:r>
          </w:p>
        </w:tc>
        <w:tc>
          <w:tcPr>
            <w:tcW w:w="1351" w:type="dxa"/>
            <w:noWrap/>
            <w:hideMark/>
          </w:tcPr>
          <w:p w14:paraId="26684D0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989</w:t>
            </w:r>
          </w:p>
        </w:tc>
        <w:tc>
          <w:tcPr>
            <w:tcW w:w="1170" w:type="dxa"/>
            <w:noWrap/>
            <w:hideMark/>
          </w:tcPr>
          <w:p w14:paraId="0A5FC3B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16E4D3F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44211 44212</w:t>
            </w:r>
          </w:p>
        </w:tc>
        <w:tc>
          <w:tcPr>
            <w:tcW w:w="1531" w:type="dxa"/>
            <w:noWrap/>
            <w:hideMark/>
          </w:tcPr>
          <w:p w14:paraId="63A5A92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6B56B275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8"/>
        </w:trPr>
        <w:tc>
          <w:tcPr>
            <w:tcW w:w="782" w:type="dxa"/>
            <w:noWrap/>
            <w:hideMark/>
          </w:tcPr>
          <w:p w14:paraId="6AE3AC8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087" w:type="dxa"/>
            <w:noWrap/>
            <w:hideMark/>
          </w:tcPr>
          <w:p w14:paraId="3B5F4A4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51B07FE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905" w:type="dxa"/>
            <w:noWrap/>
            <w:hideMark/>
          </w:tcPr>
          <w:p w14:paraId="7B275DB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1" w:type="dxa"/>
            <w:noWrap/>
            <w:hideMark/>
          </w:tcPr>
          <w:p w14:paraId="30421F8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73C12C6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70" w:type="dxa"/>
            <w:noWrap/>
            <w:hideMark/>
          </w:tcPr>
          <w:p w14:paraId="54D05C0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5866796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 at 40346</w:t>
            </w:r>
          </w:p>
        </w:tc>
        <w:tc>
          <w:tcPr>
            <w:tcW w:w="1531" w:type="dxa"/>
            <w:noWrap/>
            <w:hideMark/>
          </w:tcPr>
          <w:p w14:paraId="6E4BC1C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571865DD" w14:textId="77777777" w:rsidTr="00265EEB">
        <w:trPr>
          <w:trHeight w:val="56"/>
        </w:trPr>
        <w:tc>
          <w:tcPr>
            <w:tcW w:w="782" w:type="dxa"/>
            <w:noWrap/>
            <w:hideMark/>
          </w:tcPr>
          <w:p w14:paraId="78091C6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087" w:type="dxa"/>
            <w:noWrap/>
            <w:hideMark/>
          </w:tcPr>
          <w:p w14:paraId="1092820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5F939A8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3C9B8E7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1" w:type="dxa"/>
            <w:noWrap/>
            <w:hideMark/>
          </w:tcPr>
          <w:p w14:paraId="36B58D9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6E06180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hideMark/>
          </w:tcPr>
          <w:p w14:paraId="7AD4782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4412E94E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50177</w:t>
            </w:r>
          </w:p>
        </w:tc>
        <w:tc>
          <w:tcPr>
            <w:tcW w:w="1531" w:type="dxa"/>
            <w:noWrap/>
            <w:hideMark/>
          </w:tcPr>
          <w:p w14:paraId="248D2D8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2FAFAEE0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6"/>
        </w:trPr>
        <w:tc>
          <w:tcPr>
            <w:tcW w:w="782" w:type="dxa"/>
            <w:noWrap/>
            <w:hideMark/>
          </w:tcPr>
          <w:p w14:paraId="5E08B69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1087" w:type="dxa"/>
            <w:noWrap/>
            <w:hideMark/>
          </w:tcPr>
          <w:p w14:paraId="0F526B0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67E06B5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2781EDB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1" w:type="dxa"/>
            <w:noWrap/>
            <w:hideMark/>
          </w:tcPr>
          <w:p w14:paraId="3E89B03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433B12C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4C4CA82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33DC833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after adding composite load models at 80752</w:t>
            </w:r>
          </w:p>
        </w:tc>
        <w:tc>
          <w:tcPr>
            <w:tcW w:w="1531" w:type="dxa"/>
            <w:noWrap/>
            <w:hideMark/>
          </w:tcPr>
          <w:p w14:paraId="2DA1B52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5E8A946A" w14:textId="77777777" w:rsidTr="00265EEB">
        <w:trPr>
          <w:trHeight w:val="246"/>
        </w:trPr>
        <w:tc>
          <w:tcPr>
            <w:tcW w:w="782" w:type="dxa"/>
            <w:noWrap/>
            <w:hideMark/>
          </w:tcPr>
          <w:p w14:paraId="01D49E1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1087" w:type="dxa"/>
            <w:noWrap/>
            <w:hideMark/>
          </w:tcPr>
          <w:p w14:paraId="54C0D21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04485CA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6717482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1" w:type="dxa"/>
            <w:noWrap/>
            <w:hideMark/>
          </w:tcPr>
          <w:p w14:paraId="0338306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1DA59B4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75431E6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2AF15E6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speed instability at 51273</w:t>
            </w:r>
          </w:p>
        </w:tc>
        <w:tc>
          <w:tcPr>
            <w:tcW w:w="1531" w:type="dxa"/>
            <w:noWrap/>
            <w:hideMark/>
          </w:tcPr>
          <w:p w14:paraId="08C0911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3B5DBEFA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6"/>
        </w:trPr>
        <w:tc>
          <w:tcPr>
            <w:tcW w:w="782" w:type="dxa"/>
            <w:noWrap/>
            <w:hideMark/>
          </w:tcPr>
          <w:p w14:paraId="056C92C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087" w:type="dxa"/>
            <w:noWrap/>
            <w:hideMark/>
          </w:tcPr>
          <w:p w14:paraId="3147C83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29D7C8D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5641573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1" w:type="dxa"/>
            <w:noWrap/>
            <w:hideMark/>
          </w:tcPr>
          <w:p w14:paraId="23BBDB22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78D26E6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3BE186E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560256D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movement at 54154 during first second of simulation</w:t>
            </w:r>
          </w:p>
        </w:tc>
        <w:tc>
          <w:tcPr>
            <w:tcW w:w="1531" w:type="dxa"/>
            <w:noWrap/>
            <w:hideMark/>
          </w:tcPr>
          <w:p w14:paraId="32CB468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0C475676" w14:textId="77777777" w:rsidTr="00265EEB">
        <w:trPr>
          <w:trHeight w:val="56"/>
        </w:trPr>
        <w:tc>
          <w:tcPr>
            <w:tcW w:w="782" w:type="dxa"/>
            <w:noWrap/>
            <w:hideMark/>
          </w:tcPr>
          <w:p w14:paraId="1674420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087" w:type="dxa"/>
            <w:noWrap/>
            <w:hideMark/>
          </w:tcPr>
          <w:p w14:paraId="0516E6A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5A9A9CA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7877CD2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1" w:type="dxa"/>
            <w:noWrap/>
            <w:hideMark/>
          </w:tcPr>
          <w:p w14:paraId="2705B33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20B86C3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5E1B64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5BE2AE6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spread at 57274</w:t>
            </w:r>
          </w:p>
        </w:tc>
        <w:tc>
          <w:tcPr>
            <w:tcW w:w="1531" w:type="dxa"/>
            <w:noWrap/>
            <w:hideMark/>
          </w:tcPr>
          <w:p w14:paraId="224A024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1B7F7C88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82" w:type="dxa"/>
            <w:noWrap/>
            <w:hideMark/>
          </w:tcPr>
          <w:p w14:paraId="27CCA47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087" w:type="dxa"/>
            <w:noWrap/>
            <w:hideMark/>
          </w:tcPr>
          <w:p w14:paraId="70CE3A8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32A829F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785E587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1" w:type="dxa"/>
            <w:noWrap/>
            <w:hideMark/>
          </w:tcPr>
          <w:p w14:paraId="5674E3D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5D55667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3049391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041F772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spread at 54773</w:t>
            </w:r>
          </w:p>
        </w:tc>
        <w:tc>
          <w:tcPr>
            <w:tcW w:w="1531" w:type="dxa"/>
            <w:noWrap/>
            <w:hideMark/>
          </w:tcPr>
          <w:p w14:paraId="462BDB0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42CC3257" w14:textId="77777777" w:rsidTr="00265EEB">
        <w:trPr>
          <w:trHeight w:val="489"/>
        </w:trPr>
        <w:tc>
          <w:tcPr>
            <w:tcW w:w="782" w:type="dxa"/>
            <w:noWrap/>
            <w:hideMark/>
          </w:tcPr>
          <w:p w14:paraId="04D93C1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17</w:t>
            </w:r>
          </w:p>
        </w:tc>
        <w:tc>
          <w:tcPr>
            <w:tcW w:w="1087" w:type="dxa"/>
            <w:noWrap/>
            <w:hideMark/>
          </w:tcPr>
          <w:p w14:paraId="1CE2C0D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420C5EA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6F97299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1" w:type="dxa"/>
            <w:noWrap/>
            <w:hideMark/>
          </w:tcPr>
          <w:p w14:paraId="1524782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33223D6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439B162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2FACA4D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and </w:t>
            </w: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spreads at 59746 59757</w:t>
            </w:r>
          </w:p>
        </w:tc>
        <w:tc>
          <w:tcPr>
            <w:tcW w:w="1531" w:type="dxa"/>
            <w:noWrap/>
            <w:hideMark/>
          </w:tcPr>
          <w:p w14:paraId="0D3B9B9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0EDDC191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3"/>
        </w:trPr>
        <w:tc>
          <w:tcPr>
            <w:tcW w:w="782" w:type="dxa"/>
            <w:noWrap/>
            <w:hideMark/>
          </w:tcPr>
          <w:p w14:paraId="2EB4089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087" w:type="dxa"/>
            <w:noWrap/>
            <w:hideMark/>
          </w:tcPr>
          <w:p w14:paraId="4BB9C87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314D627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00C831A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621" w:type="dxa"/>
            <w:noWrap/>
            <w:hideMark/>
          </w:tcPr>
          <w:p w14:paraId="1B2577C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077122A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1A4A39D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2C99C9E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 at 58334</w:t>
            </w:r>
          </w:p>
        </w:tc>
        <w:tc>
          <w:tcPr>
            <w:tcW w:w="1531" w:type="dxa"/>
            <w:noWrap/>
            <w:hideMark/>
          </w:tcPr>
          <w:p w14:paraId="22E38E7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3E79675F" w14:textId="77777777" w:rsidTr="00265EEB">
        <w:trPr>
          <w:trHeight w:val="588"/>
        </w:trPr>
        <w:tc>
          <w:tcPr>
            <w:tcW w:w="782" w:type="dxa"/>
            <w:noWrap/>
            <w:hideMark/>
          </w:tcPr>
          <w:p w14:paraId="6C578E5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087" w:type="dxa"/>
            <w:noWrap/>
            <w:hideMark/>
          </w:tcPr>
          <w:p w14:paraId="75FC535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6C162DF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905" w:type="dxa"/>
            <w:noWrap/>
            <w:hideMark/>
          </w:tcPr>
          <w:p w14:paraId="29EE0BD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621" w:type="dxa"/>
            <w:noWrap/>
            <w:hideMark/>
          </w:tcPr>
          <w:p w14:paraId="2C49DA8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285049B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hideMark/>
          </w:tcPr>
          <w:p w14:paraId="2B2832C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403061C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speed spreads at 60367 begin to decrease largely around 25 seconds</w:t>
            </w:r>
          </w:p>
        </w:tc>
        <w:tc>
          <w:tcPr>
            <w:tcW w:w="1531" w:type="dxa"/>
            <w:noWrap/>
            <w:hideMark/>
          </w:tcPr>
          <w:p w14:paraId="1B2390D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2490FBAE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1"/>
        </w:trPr>
        <w:tc>
          <w:tcPr>
            <w:tcW w:w="782" w:type="dxa"/>
            <w:noWrap/>
            <w:hideMark/>
          </w:tcPr>
          <w:p w14:paraId="527F6F5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</w:t>
            </w:r>
          </w:p>
        </w:tc>
        <w:tc>
          <w:tcPr>
            <w:tcW w:w="1087" w:type="dxa"/>
            <w:noWrap/>
            <w:hideMark/>
          </w:tcPr>
          <w:p w14:paraId="7DE04A6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209348C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905" w:type="dxa"/>
            <w:noWrap/>
            <w:hideMark/>
          </w:tcPr>
          <w:p w14:paraId="4D5BE1C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21" w:type="dxa"/>
            <w:noWrap/>
            <w:hideMark/>
          </w:tcPr>
          <w:p w14:paraId="58F1167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33F87DA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5EF9F52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363F499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65542 65543 65544</w:t>
            </w:r>
          </w:p>
        </w:tc>
        <w:tc>
          <w:tcPr>
            <w:tcW w:w="1531" w:type="dxa"/>
            <w:noWrap/>
            <w:hideMark/>
          </w:tcPr>
          <w:p w14:paraId="34F7E17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3DB02F02" w14:textId="77777777" w:rsidTr="00265EEB">
        <w:trPr>
          <w:trHeight w:val="156"/>
        </w:trPr>
        <w:tc>
          <w:tcPr>
            <w:tcW w:w="782" w:type="dxa"/>
            <w:noWrap/>
            <w:hideMark/>
          </w:tcPr>
          <w:p w14:paraId="6914023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087" w:type="dxa"/>
            <w:noWrap/>
            <w:hideMark/>
          </w:tcPr>
          <w:p w14:paraId="3FA53D0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412277C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905" w:type="dxa"/>
            <w:noWrap/>
            <w:hideMark/>
          </w:tcPr>
          <w:p w14:paraId="625AD9E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21" w:type="dxa"/>
            <w:noWrap/>
            <w:hideMark/>
          </w:tcPr>
          <w:p w14:paraId="52663202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35994E5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555E603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209E730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increase/decrease at 65021</w:t>
            </w:r>
          </w:p>
        </w:tc>
        <w:tc>
          <w:tcPr>
            <w:tcW w:w="1531" w:type="dxa"/>
            <w:noWrap/>
            <w:hideMark/>
          </w:tcPr>
          <w:p w14:paraId="79AEB05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65EEB" w:rsidRPr="00265EEB" w14:paraId="5734849A" w14:textId="77777777" w:rsidTr="00265E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9"/>
        </w:trPr>
        <w:tc>
          <w:tcPr>
            <w:tcW w:w="782" w:type="dxa"/>
            <w:noWrap/>
            <w:hideMark/>
          </w:tcPr>
          <w:p w14:paraId="2B08302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1087" w:type="dxa"/>
            <w:noWrap/>
            <w:hideMark/>
          </w:tcPr>
          <w:p w14:paraId="742B11A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3350AE8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905" w:type="dxa"/>
            <w:noWrap/>
            <w:hideMark/>
          </w:tcPr>
          <w:p w14:paraId="394329F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621" w:type="dxa"/>
            <w:noWrap/>
            <w:hideMark/>
          </w:tcPr>
          <w:p w14:paraId="60AD847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7BBF37E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hideMark/>
          </w:tcPr>
          <w:p w14:paraId="71D1342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01CA605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bus 71013 was causing simulation to diverge at 4.75 seconds</w:t>
            </w:r>
          </w:p>
        </w:tc>
        <w:tc>
          <w:tcPr>
            <w:tcW w:w="1531" w:type="dxa"/>
            <w:noWrap/>
            <w:hideMark/>
          </w:tcPr>
          <w:p w14:paraId="4BDF791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265EEB" w:rsidRPr="00265EEB" w14:paraId="36C997D6" w14:textId="77777777" w:rsidTr="00265EEB">
        <w:trPr>
          <w:trHeight w:val="534"/>
        </w:trPr>
        <w:tc>
          <w:tcPr>
            <w:tcW w:w="782" w:type="dxa"/>
            <w:noWrap/>
            <w:hideMark/>
          </w:tcPr>
          <w:p w14:paraId="14CFE95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</w:t>
            </w:r>
          </w:p>
        </w:tc>
        <w:tc>
          <w:tcPr>
            <w:tcW w:w="1087" w:type="dxa"/>
            <w:noWrap/>
            <w:hideMark/>
          </w:tcPr>
          <w:p w14:paraId="073800A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23HW3a</w:t>
            </w:r>
          </w:p>
        </w:tc>
        <w:tc>
          <w:tcPr>
            <w:tcW w:w="1539" w:type="dxa"/>
            <w:hideMark/>
          </w:tcPr>
          <w:p w14:paraId="0A7CFFA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905" w:type="dxa"/>
            <w:noWrap/>
            <w:hideMark/>
          </w:tcPr>
          <w:p w14:paraId="7868510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73</w:t>
            </w:r>
          </w:p>
        </w:tc>
        <w:tc>
          <w:tcPr>
            <w:tcW w:w="1621" w:type="dxa"/>
            <w:noWrap/>
            <w:hideMark/>
          </w:tcPr>
          <w:p w14:paraId="54F87B1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noWrap/>
            <w:hideMark/>
          </w:tcPr>
          <w:p w14:paraId="5B95FDA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170" w:type="dxa"/>
            <w:noWrap/>
            <w:hideMark/>
          </w:tcPr>
          <w:p w14:paraId="2430347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64" w:type="dxa"/>
            <w:hideMark/>
          </w:tcPr>
          <w:p w14:paraId="6859F32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74042 74043</w:t>
            </w:r>
          </w:p>
        </w:tc>
        <w:tc>
          <w:tcPr>
            <w:tcW w:w="1531" w:type="dxa"/>
            <w:noWrap/>
            <w:hideMark/>
          </w:tcPr>
          <w:p w14:paraId="5DD1056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268FAEF8" w14:textId="62B2B5CB" w:rsidR="003C4DE7" w:rsidRDefault="003C4DE7" w:rsidP="004457B0">
      <w:pPr>
        <w:pStyle w:val="Heading2"/>
      </w:pPr>
      <w:r>
        <w:t>23LW1a</w:t>
      </w:r>
    </w:p>
    <w:tbl>
      <w:tblPr>
        <w:tblStyle w:val="WECCDefault"/>
        <w:tblW w:w="13680" w:type="dxa"/>
        <w:tblLook w:val="04A0" w:firstRow="1" w:lastRow="0" w:firstColumn="1" w:lastColumn="0" w:noHBand="0" w:noVBand="1"/>
      </w:tblPr>
      <w:tblGrid>
        <w:gridCol w:w="805"/>
        <w:gridCol w:w="1149"/>
        <w:gridCol w:w="1628"/>
        <w:gridCol w:w="965"/>
        <w:gridCol w:w="1717"/>
        <w:gridCol w:w="1428"/>
        <w:gridCol w:w="1237"/>
        <w:gridCol w:w="3136"/>
        <w:gridCol w:w="1615"/>
      </w:tblGrid>
      <w:tr w:rsidR="00BC41D1" w:rsidRPr="00BC41D1" w14:paraId="4813B083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  <w:tblHeader/>
        </w:trPr>
        <w:tc>
          <w:tcPr>
            <w:tcW w:w="762" w:type="dxa"/>
            <w:noWrap/>
            <w:hideMark/>
          </w:tcPr>
          <w:p w14:paraId="0AB2D863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088" w:type="dxa"/>
            <w:noWrap/>
            <w:hideMark/>
          </w:tcPr>
          <w:p w14:paraId="0A241573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42" w:type="dxa"/>
            <w:noWrap/>
            <w:hideMark/>
          </w:tcPr>
          <w:p w14:paraId="25579B32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914" w:type="dxa"/>
            <w:noWrap/>
            <w:hideMark/>
          </w:tcPr>
          <w:p w14:paraId="2CE98C68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626" w:type="dxa"/>
            <w:noWrap/>
            <w:hideMark/>
          </w:tcPr>
          <w:p w14:paraId="16BC30F3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352" w:type="dxa"/>
            <w:noWrap/>
            <w:hideMark/>
          </w:tcPr>
          <w:p w14:paraId="4CAE9279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71" w:type="dxa"/>
            <w:noWrap/>
            <w:hideMark/>
          </w:tcPr>
          <w:p w14:paraId="60360EA3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970" w:type="dxa"/>
            <w:noWrap/>
            <w:hideMark/>
          </w:tcPr>
          <w:p w14:paraId="14DC6586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525" w:type="dxa"/>
            <w:noWrap/>
            <w:hideMark/>
          </w:tcPr>
          <w:p w14:paraId="662F8524" w14:textId="77777777" w:rsidR="003C4DE7" w:rsidRPr="0010251D" w:rsidRDefault="003C4DE7" w:rsidP="0010251D">
            <w:pPr>
              <w:keepNext/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BC41D1" w:rsidRPr="00BC41D1" w14:paraId="0B1360A4" w14:textId="77777777" w:rsidTr="0010251D">
        <w:trPr>
          <w:trHeight w:val="84"/>
        </w:trPr>
        <w:tc>
          <w:tcPr>
            <w:tcW w:w="762" w:type="dxa"/>
            <w:noWrap/>
            <w:hideMark/>
          </w:tcPr>
          <w:p w14:paraId="366763C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088" w:type="dxa"/>
            <w:noWrap/>
            <w:hideMark/>
          </w:tcPr>
          <w:p w14:paraId="376BF9D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445BEB6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914" w:type="dxa"/>
            <w:noWrap/>
            <w:hideMark/>
          </w:tcPr>
          <w:p w14:paraId="1562501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626" w:type="dxa"/>
            <w:noWrap/>
            <w:hideMark/>
          </w:tcPr>
          <w:p w14:paraId="77A675D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48048962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7117563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970" w:type="dxa"/>
            <w:noWrap/>
            <w:hideMark/>
          </w:tcPr>
          <w:p w14:paraId="275409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Generator at bus 47995 trips on </w:t>
            </w:r>
            <w:proofErr w:type="spellStart"/>
            <w:r w:rsidRPr="0010251D">
              <w:rPr>
                <w:sz w:val="20"/>
                <w:szCs w:val="20"/>
              </w:rPr>
              <w:t>requency</w:t>
            </w:r>
            <w:proofErr w:type="spellEnd"/>
            <w:r w:rsidRPr="0010251D">
              <w:rPr>
                <w:sz w:val="20"/>
                <w:szCs w:val="20"/>
              </w:rPr>
              <w:t xml:space="preserve"> violation of -0.06 at .8 seconds post fault.</w:t>
            </w:r>
          </w:p>
        </w:tc>
        <w:tc>
          <w:tcPr>
            <w:tcW w:w="1525" w:type="dxa"/>
            <w:noWrap/>
            <w:hideMark/>
          </w:tcPr>
          <w:p w14:paraId="5DF4956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7E6659F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762" w:type="dxa"/>
            <w:noWrap/>
            <w:hideMark/>
          </w:tcPr>
          <w:p w14:paraId="016F221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088" w:type="dxa"/>
            <w:noWrap/>
            <w:hideMark/>
          </w:tcPr>
          <w:p w14:paraId="1F7C5E4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013A401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914" w:type="dxa"/>
            <w:noWrap/>
            <w:hideMark/>
          </w:tcPr>
          <w:p w14:paraId="32B94CF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6" w:type="dxa"/>
            <w:noWrap/>
            <w:hideMark/>
          </w:tcPr>
          <w:p w14:paraId="09CB88E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6050AEDB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125101B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970" w:type="dxa"/>
            <w:noWrap/>
            <w:hideMark/>
          </w:tcPr>
          <w:p w14:paraId="48BABFFD" w14:textId="6E35725F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Qgen</w:t>
            </w:r>
            <w:proofErr w:type="spellEnd"/>
            <w:r w:rsidRPr="0010251D">
              <w:rPr>
                <w:sz w:val="20"/>
                <w:szCs w:val="20"/>
              </w:rPr>
              <w:t xml:space="preserve"> of generators at buses 80604 and 50445 oscillates then </w:t>
            </w:r>
            <w:r w:rsidR="005C0C0A" w:rsidRPr="0010251D">
              <w:rPr>
                <w:sz w:val="20"/>
                <w:szCs w:val="20"/>
              </w:rPr>
              <w:t>continuously</w:t>
            </w:r>
            <w:r w:rsidRPr="0010251D">
              <w:rPr>
                <w:sz w:val="20"/>
                <w:szCs w:val="20"/>
              </w:rPr>
              <w:t xml:space="preserve"> increases post fault.</w:t>
            </w:r>
          </w:p>
        </w:tc>
        <w:tc>
          <w:tcPr>
            <w:tcW w:w="1525" w:type="dxa"/>
            <w:noWrap/>
            <w:hideMark/>
          </w:tcPr>
          <w:p w14:paraId="3F641AD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857BBF" w:rsidRPr="00BC41D1" w14:paraId="4D574732" w14:textId="77777777" w:rsidTr="0010251D">
        <w:trPr>
          <w:trHeight w:val="678"/>
        </w:trPr>
        <w:tc>
          <w:tcPr>
            <w:tcW w:w="762" w:type="dxa"/>
            <w:noWrap/>
            <w:hideMark/>
          </w:tcPr>
          <w:p w14:paraId="3796F50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1088" w:type="dxa"/>
            <w:noWrap/>
            <w:hideMark/>
          </w:tcPr>
          <w:p w14:paraId="35422D4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46CF2D8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ST-CAL-S, ST-CAL-S2</w:t>
            </w:r>
          </w:p>
        </w:tc>
        <w:tc>
          <w:tcPr>
            <w:tcW w:w="914" w:type="dxa"/>
            <w:noWrap/>
            <w:hideMark/>
          </w:tcPr>
          <w:p w14:paraId="15121A6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626" w:type="dxa"/>
            <w:noWrap/>
            <w:hideMark/>
          </w:tcPr>
          <w:p w14:paraId="728C18D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03A1E320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7492EF3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970" w:type="dxa"/>
            <w:noWrap/>
            <w:hideMark/>
          </w:tcPr>
          <w:p w14:paraId="43EFA10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of generators at buses 21655, 21658 and 21659 oscillate post fault</w:t>
            </w:r>
          </w:p>
        </w:tc>
        <w:tc>
          <w:tcPr>
            <w:tcW w:w="1525" w:type="dxa"/>
            <w:noWrap/>
            <w:hideMark/>
          </w:tcPr>
          <w:p w14:paraId="5B00EB7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567964B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03"/>
        </w:trPr>
        <w:tc>
          <w:tcPr>
            <w:tcW w:w="762" w:type="dxa"/>
            <w:noWrap/>
            <w:hideMark/>
          </w:tcPr>
          <w:p w14:paraId="28531DC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088" w:type="dxa"/>
            <w:noWrap/>
            <w:hideMark/>
          </w:tcPr>
          <w:p w14:paraId="17A9781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5B70D15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</w:t>
            </w:r>
            <w:proofErr w:type="gramStart"/>
            <w:r w:rsidRPr="0010251D">
              <w:rPr>
                <w:sz w:val="20"/>
                <w:szCs w:val="20"/>
              </w:rPr>
              <w:t>S,ST</w:t>
            </w:r>
            <w:proofErr w:type="gramEnd"/>
            <w:r w:rsidRPr="0010251D">
              <w:rPr>
                <w:sz w:val="20"/>
                <w:szCs w:val="20"/>
              </w:rPr>
              <w:t>-CAL-S2</w:t>
            </w:r>
          </w:p>
        </w:tc>
        <w:tc>
          <w:tcPr>
            <w:tcW w:w="914" w:type="dxa"/>
            <w:noWrap/>
            <w:hideMark/>
          </w:tcPr>
          <w:p w14:paraId="121AC46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626" w:type="dxa"/>
            <w:noWrap/>
            <w:hideMark/>
          </w:tcPr>
          <w:p w14:paraId="27EE65B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7FBFCD7A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7C3AB88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970" w:type="dxa"/>
            <w:noWrap/>
            <w:hideMark/>
          </w:tcPr>
          <w:p w14:paraId="73C612F1" w14:textId="30DE6A20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of generator at bus 160932 oscillates post fault for most disturbances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REEC_A model will </w:t>
            </w:r>
            <w:proofErr w:type="gramStart"/>
            <w:r w:rsidRPr="0010251D">
              <w:rPr>
                <w:sz w:val="20"/>
                <w:szCs w:val="20"/>
              </w:rPr>
              <w:t>be commented</w:t>
            </w:r>
            <w:proofErr w:type="gramEnd"/>
            <w:r w:rsidRPr="0010251D">
              <w:rPr>
                <w:sz w:val="20"/>
                <w:szCs w:val="20"/>
              </w:rPr>
              <w:t>.</w:t>
            </w:r>
          </w:p>
        </w:tc>
        <w:tc>
          <w:tcPr>
            <w:tcW w:w="1525" w:type="dxa"/>
            <w:noWrap/>
            <w:hideMark/>
          </w:tcPr>
          <w:p w14:paraId="10D1AA2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244B0" w:rsidRPr="00BC41D1" w14:paraId="71794250" w14:textId="77777777" w:rsidTr="0010251D">
        <w:trPr>
          <w:trHeight w:val="1038"/>
        </w:trPr>
        <w:tc>
          <w:tcPr>
            <w:tcW w:w="762" w:type="dxa"/>
            <w:noWrap/>
            <w:hideMark/>
          </w:tcPr>
          <w:p w14:paraId="0A19DCC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088" w:type="dxa"/>
            <w:noWrap/>
            <w:hideMark/>
          </w:tcPr>
          <w:p w14:paraId="1D37BAC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7E04264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ST-CAL-S2</w:t>
            </w:r>
          </w:p>
        </w:tc>
        <w:tc>
          <w:tcPr>
            <w:tcW w:w="914" w:type="dxa"/>
            <w:noWrap/>
            <w:hideMark/>
          </w:tcPr>
          <w:p w14:paraId="003D330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1626" w:type="dxa"/>
            <w:noWrap/>
            <w:hideMark/>
          </w:tcPr>
          <w:p w14:paraId="46DC820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1474BCCF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5D7BFB8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970" w:type="dxa"/>
            <w:noWrap/>
            <w:hideMark/>
          </w:tcPr>
          <w:p w14:paraId="786D824B" w14:textId="324C15DE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LHVRT relay tripped the generators at bus 22942 and 22949 approximately 0.2 seconds post fault in PowerWorld</w:t>
            </w:r>
          </w:p>
        </w:tc>
        <w:tc>
          <w:tcPr>
            <w:tcW w:w="1525" w:type="dxa"/>
            <w:noWrap/>
            <w:hideMark/>
          </w:tcPr>
          <w:p w14:paraId="1C2C7B0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BC41D1" w:rsidRPr="00BC41D1" w14:paraId="38BCD3C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1"/>
        </w:trPr>
        <w:tc>
          <w:tcPr>
            <w:tcW w:w="762" w:type="dxa"/>
            <w:noWrap/>
            <w:hideMark/>
          </w:tcPr>
          <w:p w14:paraId="53F1F7C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088" w:type="dxa"/>
            <w:noWrap/>
            <w:hideMark/>
          </w:tcPr>
          <w:p w14:paraId="04BBDCA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360B8A3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914" w:type="dxa"/>
            <w:noWrap/>
            <w:hideMark/>
          </w:tcPr>
          <w:p w14:paraId="73C3352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626" w:type="dxa"/>
            <w:noWrap/>
            <w:hideMark/>
          </w:tcPr>
          <w:p w14:paraId="22DA0D3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2239520B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0C0D34C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71AEACC0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Pgen</w:t>
            </w:r>
            <w:proofErr w:type="spellEnd"/>
            <w:r w:rsidRPr="0010251D">
              <w:rPr>
                <w:sz w:val="20"/>
                <w:szCs w:val="20"/>
              </w:rPr>
              <w:t xml:space="preserve"> at Generator 1 at bus 19985 and Generator 2 at bus 19986 decreases suddenly around 19 seconds post fault</w:t>
            </w:r>
          </w:p>
        </w:tc>
        <w:tc>
          <w:tcPr>
            <w:tcW w:w="1525" w:type="dxa"/>
            <w:noWrap/>
            <w:hideMark/>
          </w:tcPr>
          <w:p w14:paraId="5526489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244B0" w:rsidRPr="00BC41D1" w14:paraId="65DDFFC2" w14:textId="77777777" w:rsidTr="0010251D">
        <w:trPr>
          <w:trHeight w:val="939"/>
        </w:trPr>
        <w:tc>
          <w:tcPr>
            <w:tcW w:w="762" w:type="dxa"/>
            <w:noWrap/>
            <w:hideMark/>
          </w:tcPr>
          <w:p w14:paraId="3F1649B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088" w:type="dxa"/>
            <w:noWrap/>
            <w:hideMark/>
          </w:tcPr>
          <w:p w14:paraId="5517076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6F8432B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914" w:type="dxa"/>
            <w:noWrap/>
            <w:hideMark/>
          </w:tcPr>
          <w:p w14:paraId="3D9B769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626" w:type="dxa"/>
            <w:noWrap/>
            <w:hideMark/>
          </w:tcPr>
          <w:p w14:paraId="102086E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4AE3E073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23266CC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1427CF55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Qgen</w:t>
            </w:r>
            <w:proofErr w:type="spellEnd"/>
            <w:r w:rsidRPr="0010251D">
              <w:rPr>
                <w:sz w:val="20"/>
                <w:szCs w:val="20"/>
              </w:rPr>
              <w:t xml:space="preserve"> of generators at buses 67565, 67566, </w:t>
            </w:r>
            <w:proofErr w:type="spellStart"/>
            <w:r w:rsidRPr="0010251D">
              <w:rPr>
                <w:sz w:val="20"/>
                <w:szCs w:val="20"/>
              </w:rPr>
              <w:t>nd</w:t>
            </w:r>
            <w:proofErr w:type="spellEnd"/>
            <w:r w:rsidRPr="0010251D">
              <w:rPr>
                <w:sz w:val="20"/>
                <w:szCs w:val="20"/>
              </w:rPr>
              <w:t xml:space="preserve"> 67567 oscillates post fault. WT3E, WT3T and WT3P models </w:t>
            </w:r>
            <w:proofErr w:type="gramStart"/>
            <w:r w:rsidRPr="0010251D">
              <w:rPr>
                <w:sz w:val="20"/>
                <w:szCs w:val="20"/>
              </w:rPr>
              <w:t>were commented</w:t>
            </w:r>
            <w:proofErr w:type="gramEnd"/>
            <w:r w:rsidRPr="0010251D">
              <w:rPr>
                <w:sz w:val="20"/>
                <w:szCs w:val="20"/>
              </w:rPr>
              <w:t>.</w:t>
            </w:r>
          </w:p>
        </w:tc>
        <w:tc>
          <w:tcPr>
            <w:tcW w:w="1525" w:type="dxa"/>
            <w:noWrap/>
            <w:hideMark/>
          </w:tcPr>
          <w:p w14:paraId="5649BCD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BC41D1" w:rsidRPr="00BC41D1" w14:paraId="029A4032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21"/>
        </w:trPr>
        <w:tc>
          <w:tcPr>
            <w:tcW w:w="762" w:type="dxa"/>
            <w:noWrap/>
            <w:hideMark/>
          </w:tcPr>
          <w:p w14:paraId="10A9A12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088" w:type="dxa"/>
            <w:noWrap/>
            <w:hideMark/>
          </w:tcPr>
          <w:p w14:paraId="5698095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23LW1a</w:t>
            </w:r>
          </w:p>
        </w:tc>
        <w:tc>
          <w:tcPr>
            <w:tcW w:w="1542" w:type="dxa"/>
            <w:noWrap/>
            <w:hideMark/>
          </w:tcPr>
          <w:p w14:paraId="21AA527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ST-IMW-1</w:t>
            </w:r>
          </w:p>
        </w:tc>
        <w:tc>
          <w:tcPr>
            <w:tcW w:w="914" w:type="dxa"/>
            <w:noWrap/>
            <w:hideMark/>
          </w:tcPr>
          <w:p w14:paraId="1E29E07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626" w:type="dxa"/>
            <w:noWrap/>
            <w:hideMark/>
          </w:tcPr>
          <w:p w14:paraId="479420A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noWrap/>
            <w:hideMark/>
          </w:tcPr>
          <w:p w14:paraId="18B552BB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noWrap/>
            <w:hideMark/>
          </w:tcPr>
          <w:p w14:paraId="7F337BE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970" w:type="dxa"/>
            <w:noWrap/>
            <w:hideMark/>
          </w:tcPr>
          <w:p w14:paraId="7525B1BF" w14:textId="0337C24D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Qgen</w:t>
            </w:r>
            <w:proofErr w:type="spellEnd"/>
            <w:r w:rsidRPr="0010251D">
              <w:rPr>
                <w:sz w:val="20"/>
                <w:szCs w:val="20"/>
              </w:rPr>
              <w:t xml:space="preserve"> of generator at bus 51593 oscillates then </w:t>
            </w:r>
            <w:r w:rsidR="005C0C0A" w:rsidRPr="0010251D">
              <w:rPr>
                <w:sz w:val="20"/>
                <w:szCs w:val="20"/>
              </w:rPr>
              <w:t>continuously</w:t>
            </w:r>
            <w:r w:rsidRPr="0010251D">
              <w:rPr>
                <w:sz w:val="20"/>
                <w:szCs w:val="20"/>
              </w:rPr>
              <w:t xml:space="preserve"> increases post fault.</w:t>
            </w:r>
          </w:p>
        </w:tc>
        <w:tc>
          <w:tcPr>
            <w:tcW w:w="1525" w:type="dxa"/>
            <w:noWrap/>
            <w:hideMark/>
          </w:tcPr>
          <w:p w14:paraId="4220E26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</w:tbl>
    <w:p w14:paraId="7CF50BE7" w14:textId="33BF9290" w:rsidR="003C4DE7" w:rsidRDefault="003C4DE7" w:rsidP="003C4DE7"/>
    <w:p w14:paraId="57665FA6" w14:textId="4DDE891F" w:rsidR="003C4DE7" w:rsidRDefault="003C4DE7" w:rsidP="004457B0">
      <w:pPr>
        <w:pStyle w:val="Heading2"/>
      </w:pPr>
      <w:r>
        <w:lastRenderedPageBreak/>
        <w:t>23HSP1a</w:t>
      </w:r>
    </w:p>
    <w:tbl>
      <w:tblPr>
        <w:tblStyle w:val="WECCDefault"/>
        <w:tblW w:w="13675" w:type="dxa"/>
        <w:tblLook w:val="04A0" w:firstRow="1" w:lastRow="0" w:firstColumn="1" w:lastColumn="0" w:noHBand="0" w:noVBand="1"/>
      </w:tblPr>
      <w:tblGrid>
        <w:gridCol w:w="689"/>
        <w:gridCol w:w="1322"/>
        <w:gridCol w:w="1476"/>
        <w:gridCol w:w="817"/>
        <w:gridCol w:w="1476"/>
        <w:gridCol w:w="1800"/>
        <w:gridCol w:w="1170"/>
        <w:gridCol w:w="2970"/>
        <w:gridCol w:w="1955"/>
      </w:tblGrid>
      <w:tr w:rsidR="004701F7" w:rsidRPr="00530D6A" w14:paraId="34534622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  <w:tblHeader/>
        </w:trPr>
        <w:tc>
          <w:tcPr>
            <w:tcW w:w="689" w:type="dxa"/>
            <w:noWrap/>
            <w:hideMark/>
          </w:tcPr>
          <w:p w14:paraId="31FAE0B7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322" w:type="dxa"/>
            <w:noWrap/>
            <w:hideMark/>
          </w:tcPr>
          <w:p w14:paraId="008B99F6" w14:textId="045359F3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 xml:space="preserve">Base </w:t>
            </w:r>
            <w:r w:rsidR="00530D6A" w:rsidRPr="0010251D"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Case</w:t>
            </w:r>
          </w:p>
        </w:tc>
        <w:tc>
          <w:tcPr>
            <w:tcW w:w="1476" w:type="dxa"/>
            <w:noWrap/>
            <w:hideMark/>
          </w:tcPr>
          <w:p w14:paraId="069E1ECE" w14:textId="6111DB04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</w:t>
            </w:r>
            <w:r w:rsidR="00530D6A" w:rsidRPr="0010251D"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Disturbance</w:t>
            </w:r>
          </w:p>
        </w:tc>
        <w:tc>
          <w:tcPr>
            <w:tcW w:w="817" w:type="dxa"/>
            <w:noWrap/>
            <w:hideMark/>
          </w:tcPr>
          <w:p w14:paraId="7B106D4C" w14:textId="2BC60BAE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</w:t>
            </w:r>
            <w:r w:rsidR="004701F7" w:rsidRPr="0010251D"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Case</w:t>
            </w:r>
            <w:r w:rsidR="004701F7" w:rsidRPr="0010251D"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Area</w:t>
            </w:r>
          </w:p>
        </w:tc>
        <w:tc>
          <w:tcPr>
            <w:tcW w:w="1476" w:type="dxa"/>
            <w:noWrap/>
            <w:hideMark/>
          </w:tcPr>
          <w:p w14:paraId="403DE53E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800" w:type="dxa"/>
            <w:noWrap/>
            <w:hideMark/>
          </w:tcPr>
          <w:p w14:paraId="21905404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70" w:type="dxa"/>
            <w:noWrap/>
            <w:hideMark/>
          </w:tcPr>
          <w:p w14:paraId="38F3E4C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970" w:type="dxa"/>
            <w:noWrap/>
            <w:hideMark/>
          </w:tcPr>
          <w:p w14:paraId="7F9CC9DC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955" w:type="dxa"/>
            <w:noWrap/>
            <w:hideMark/>
          </w:tcPr>
          <w:p w14:paraId="3CF8EAC4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C97C88" w:rsidRPr="00530D6A" w14:paraId="3419152E" w14:textId="77777777" w:rsidTr="0010251D">
        <w:trPr>
          <w:trHeight w:val="1335"/>
        </w:trPr>
        <w:tc>
          <w:tcPr>
            <w:tcW w:w="689" w:type="dxa"/>
            <w:noWrap/>
            <w:hideMark/>
          </w:tcPr>
          <w:p w14:paraId="79B6538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322" w:type="dxa"/>
            <w:noWrap/>
            <w:hideMark/>
          </w:tcPr>
          <w:p w14:paraId="62AF3F5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781D58E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All disturbances</w:t>
            </w:r>
          </w:p>
        </w:tc>
        <w:tc>
          <w:tcPr>
            <w:tcW w:w="817" w:type="dxa"/>
            <w:noWrap/>
            <w:hideMark/>
          </w:tcPr>
          <w:p w14:paraId="18E8522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476" w:type="dxa"/>
            <w:noWrap/>
            <w:hideMark/>
          </w:tcPr>
          <w:p w14:paraId="23A4CA3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3EF2363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082D3A4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Dynamic </w:t>
            </w:r>
          </w:p>
        </w:tc>
        <w:tc>
          <w:tcPr>
            <w:tcW w:w="2970" w:type="dxa"/>
            <w:noWrap/>
            <w:hideMark/>
          </w:tcPr>
          <w:p w14:paraId="4A224B54" w14:textId="45AB18F0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of various IBR generators oscillates post fault for</w:t>
            </w:r>
            <w:r w:rsidR="005C0C0A" w:rsidRPr="0010251D">
              <w:rPr>
                <w:sz w:val="20"/>
                <w:szCs w:val="20"/>
              </w:rPr>
              <w:t xml:space="preserve"> </w:t>
            </w:r>
            <w:r w:rsidRPr="0010251D">
              <w:rPr>
                <w:sz w:val="20"/>
                <w:szCs w:val="20"/>
              </w:rPr>
              <w:t xml:space="preserve">most disturbances. REEC_A models for the generators at the following buses </w:t>
            </w:r>
            <w:proofErr w:type="gramStart"/>
            <w:r w:rsidRPr="0010251D">
              <w:rPr>
                <w:sz w:val="20"/>
                <w:szCs w:val="20"/>
              </w:rPr>
              <w:t>were commented</w:t>
            </w:r>
            <w:proofErr w:type="gramEnd"/>
            <w:r w:rsidRPr="0010251D">
              <w:rPr>
                <w:sz w:val="20"/>
                <w:szCs w:val="20"/>
              </w:rPr>
              <w:t>: 65815, 66006, 66328, 66394, 69707, 69723, 69773, 69778, 69782, 69790, 69786, 69790, 69794, 69798, 69816</w:t>
            </w:r>
          </w:p>
        </w:tc>
        <w:tc>
          <w:tcPr>
            <w:tcW w:w="1955" w:type="dxa"/>
            <w:noWrap/>
            <w:hideMark/>
          </w:tcPr>
          <w:p w14:paraId="20B0A79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701F7" w:rsidRPr="00530D6A" w14:paraId="3B69F3AA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94"/>
        </w:trPr>
        <w:tc>
          <w:tcPr>
            <w:tcW w:w="689" w:type="dxa"/>
            <w:noWrap/>
            <w:hideMark/>
          </w:tcPr>
          <w:p w14:paraId="414E65B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noWrap/>
            <w:hideMark/>
          </w:tcPr>
          <w:p w14:paraId="77A02B4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56A9969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All disturbances</w:t>
            </w:r>
          </w:p>
        </w:tc>
        <w:tc>
          <w:tcPr>
            <w:tcW w:w="817" w:type="dxa"/>
            <w:noWrap/>
            <w:hideMark/>
          </w:tcPr>
          <w:p w14:paraId="4303F20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476" w:type="dxa"/>
            <w:noWrap/>
            <w:hideMark/>
          </w:tcPr>
          <w:p w14:paraId="0969E7F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EF3CEC2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2A4FC9E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5200C209" w14:textId="70B7140E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of generator at bus 160932 oscillates post fault for most disturbances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REEC_A model will </w:t>
            </w:r>
            <w:proofErr w:type="gramStart"/>
            <w:r w:rsidRPr="0010251D">
              <w:rPr>
                <w:sz w:val="20"/>
                <w:szCs w:val="20"/>
              </w:rPr>
              <w:t>be commented</w:t>
            </w:r>
            <w:proofErr w:type="gramEnd"/>
            <w:r w:rsidRPr="0010251D">
              <w:rPr>
                <w:sz w:val="20"/>
                <w:szCs w:val="20"/>
              </w:rPr>
              <w:t>.</w:t>
            </w:r>
          </w:p>
        </w:tc>
        <w:tc>
          <w:tcPr>
            <w:tcW w:w="1955" w:type="dxa"/>
            <w:noWrap/>
            <w:hideMark/>
          </w:tcPr>
          <w:p w14:paraId="0220B26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97C88" w:rsidRPr="00530D6A" w14:paraId="3531C519" w14:textId="77777777" w:rsidTr="0010251D">
        <w:trPr>
          <w:trHeight w:val="669"/>
        </w:trPr>
        <w:tc>
          <w:tcPr>
            <w:tcW w:w="689" w:type="dxa"/>
            <w:noWrap/>
            <w:hideMark/>
          </w:tcPr>
          <w:p w14:paraId="6AB5821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1322" w:type="dxa"/>
            <w:noWrap/>
            <w:hideMark/>
          </w:tcPr>
          <w:p w14:paraId="504CD28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2E361A0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7" w:type="dxa"/>
            <w:noWrap/>
            <w:hideMark/>
          </w:tcPr>
          <w:p w14:paraId="6C9252B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476" w:type="dxa"/>
            <w:noWrap/>
            <w:hideMark/>
          </w:tcPr>
          <w:p w14:paraId="447C2932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A454099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DCC1AD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1A2E0A6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Z1 at bus 47995 trips on low frequency during the disturbance</w:t>
            </w:r>
          </w:p>
        </w:tc>
        <w:tc>
          <w:tcPr>
            <w:tcW w:w="1955" w:type="dxa"/>
            <w:noWrap/>
            <w:hideMark/>
          </w:tcPr>
          <w:p w14:paraId="73523E6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4701F7" w:rsidRPr="00530D6A" w14:paraId="2F4A1035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3"/>
        </w:trPr>
        <w:tc>
          <w:tcPr>
            <w:tcW w:w="689" w:type="dxa"/>
            <w:noWrap/>
            <w:hideMark/>
          </w:tcPr>
          <w:p w14:paraId="5163205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322" w:type="dxa"/>
            <w:noWrap/>
            <w:hideMark/>
          </w:tcPr>
          <w:p w14:paraId="62DC24F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3282C12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7" w:type="dxa"/>
            <w:noWrap/>
            <w:hideMark/>
          </w:tcPr>
          <w:p w14:paraId="5D39534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476" w:type="dxa"/>
            <w:noWrap/>
            <w:hideMark/>
          </w:tcPr>
          <w:p w14:paraId="7B3BCD2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039A077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DCDCCA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5B31BB59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Pgen</w:t>
            </w:r>
            <w:proofErr w:type="spellEnd"/>
            <w:r w:rsidRPr="0010251D">
              <w:rPr>
                <w:sz w:val="20"/>
                <w:szCs w:val="20"/>
              </w:rPr>
              <w:t xml:space="preserve"> at Generator 1 at bus 19985 and at Generator 2 at bus 19986 decrease suddenly around 19 seconds post fault</w:t>
            </w:r>
          </w:p>
        </w:tc>
        <w:tc>
          <w:tcPr>
            <w:tcW w:w="1955" w:type="dxa"/>
            <w:noWrap/>
            <w:hideMark/>
          </w:tcPr>
          <w:p w14:paraId="1DED2FA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97C88" w:rsidRPr="00530D6A" w14:paraId="1D247A41" w14:textId="77777777" w:rsidTr="0010251D">
        <w:trPr>
          <w:trHeight w:val="606"/>
        </w:trPr>
        <w:tc>
          <w:tcPr>
            <w:tcW w:w="689" w:type="dxa"/>
            <w:noWrap/>
            <w:hideMark/>
          </w:tcPr>
          <w:p w14:paraId="475C825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noWrap/>
            <w:hideMark/>
          </w:tcPr>
          <w:p w14:paraId="4302241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442E8AC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7" w:type="dxa"/>
            <w:noWrap/>
            <w:hideMark/>
          </w:tcPr>
          <w:p w14:paraId="488FA02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476" w:type="dxa"/>
            <w:noWrap/>
            <w:hideMark/>
          </w:tcPr>
          <w:p w14:paraId="48FFF58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1E7AEB1A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6C99FA9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6A3065C0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Pgen</w:t>
            </w:r>
            <w:proofErr w:type="spellEnd"/>
            <w:r w:rsidRPr="0010251D">
              <w:rPr>
                <w:sz w:val="20"/>
                <w:szCs w:val="20"/>
              </w:rPr>
              <w:t xml:space="preserve"> for generator at bus 60367 begins to oscillate approximately 30 second post fault. </w:t>
            </w:r>
          </w:p>
        </w:tc>
        <w:tc>
          <w:tcPr>
            <w:tcW w:w="1955" w:type="dxa"/>
            <w:noWrap/>
            <w:hideMark/>
          </w:tcPr>
          <w:p w14:paraId="5DBC556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701F7" w:rsidRPr="00530D6A" w14:paraId="2B06927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6"/>
        </w:trPr>
        <w:tc>
          <w:tcPr>
            <w:tcW w:w="689" w:type="dxa"/>
            <w:noWrap/>
            <w:hideMark/>
          </w:tcPr>
          <w:p w14:paraId="1B72C77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322" w:type="dxa"/>
            <w:noWrap/>
            <w:hideMark/>
          </w:tcPr>
          <w:p w14:paraId="1D59D38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1A14B29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7" w:type="dxa"/>
            <w:noWrap/>
            <w:hideMark/>
          </w:tcPr>
          <w:p w14:paraId="27142ED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476" w:type="dxa"/>
            <w:noWrap/>
            <w:hideMark/>
          </w:tcPr>
          <w:p w14:paraId="4C54A0E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5AC9DDF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2A314E7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409B74D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for generator at bus 29415 increases continuously post fault</w:t>
            </w:r>
          </w:p>
        </w:tc>
        <w:tc>
          <w:tcPr>
            <w:tcW w:w="1955" w:type="dxa"/>
            <w:noWrap/>
            <w:hideMark/>
          </w:tcPr>
          <w:p w14:paraId="26DDEE2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97C88" w:rsidRPr="00530D6A" w14:paraId="0F9F1147" w14:textId="77777777" w:rsidTr="0010251D">
        <w:trPr>
          <w:trHeight w:val="516"/>
        </w:trPr>
        <w:tc>
          <w:tcPr>
            <w:tcW w:w="689" w:type="dxa"/>
            <w:noWrap/>
            <w:hideMark/>
          </w:tcPr>
          <w:p w14:paraId="362E4EA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322" w:type="dxa"/>
            <w:noWrap/>
            <w:hideMark/>
          </w:tcPr>
          <w:p w14:paraId="298B371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5CCCC3C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7" w:type="dxa"/>
            <w:noWrap/>
            <w:hideMark/>
          </w:tcPr>
          <w:p w14:paraId="367F3DA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476" w:type="dxa"/>
            <w:noWrap/>
            <w:hideMark/>
          </w:tcPr>
          <w:p w14:paraId="4A6DD8E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3272BEC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40CCEF4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11052C7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Z1 at bus 47995 trips on low frequency during the disturbance</w:t>
            </w:r>
          </w:p>
        </w:tc>
        <w:tc>
          <w:tcPr>
            <w:tcW w:w="1955" w:type="dxa"/>
            <w:noWrap/>
            <w:hideMark/>
          </w:tcPr>
          <w:p w14:paraId="0E87ED1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4701F7" w:rsidRPr="00530D6A" w14:paraId="3426D59D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39"/>
        </w:trPr>
        <w:tc>
          <w:tcPr>
            <w:tcW w:w="689" w:type="dxa"/>
            <w:noWrap/>
            <w:hideMark/>
          </w:tcPr>
          <w:p w14:paraId="646691A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322" w:type="dxa"/>
            <w:noWrap/>
            <w:hideMark/>
          </w:tcPr>
          <w:p w14:paraId="4DEFA59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7DB0627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7" w:type="dxa"/>
            <w:noWrap/>
            <w:hideMark/>
          </w:tcPr>
          <w:p w14:paraId="72BECD3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476" w:type="dxa"/>
            <w:noWrap/>
            <w:hideMark/>
          </w:tcPr>
          <w:p w14:paraId="1CD4A52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24D0BD16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6F2A86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5632F565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Ooslen</w:t>
            </w:r>
            <w:proofErr w:type="spellEnd"/>
            <w:r w:rsidRPr="0010251D">
              <w:rPr>
                <w:sz w:val="20"/>
                <w:szCs w:val="20"/>
              </w:rPr>
              <w:t xml:space="preserve"> on branch FROM 24015 TO 24011 attempts to trip, but </w:t>
            </w:r>
            <w:proofErr w:type="gramStart"/>
            <w:r w:rsidRPr="0010251D">
              <w:rPr>
                <w:sz w:val="20"/>
                <w:szCs w:val="20"/>
              </w:rPr>
              <w:t>fails to</w:t>
            </w:r>
            <w:proofErr w:type="gramEnd"/>
            <w:r w:rsidRPr="0010251D">
              <w:rPr>
                <w:sz w:val="20"/>
                <w:szCs w:val="20"/>
              </w:rPr>
              <w:t xml:space="preserve"> find far end of branch</w:t>
            </w:r>
          </w:p>
        </w:tc>
        <w:tc>
          <w:tcPr>
            <w:tcW w:w="1955" w:type="dxa"/>
            <w:noWrap/>
            <w:hideMark/>
          </w:tcPr>
          <w:p w14:paraId="7BFD01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97C88" w:rsidRPr="00530D6A" w14:paraId="07C79972" w14:textId="77777777" w:rsidTr="0010251D">
        <w:trPr>
          <w:trHeight w:val="444"/>
        </w:trPr>
        <w:tc>
          <w:tcPr>
            <w:tcW w:w="689" w:type="dxa"/>
            <w:noWrap/>
            <w:hideMark/>
          </w:tcPr>
          <w:p w14:paraId="50DDB33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322" w:type="dxa"/>
            <w:noWrap/>
            <w:hideMark/>
          </w:tcPr>
          <w:p w14:paraId="6430196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244B132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7" w:type="dxa"/>
            <w:noWrap/>
            <w:hideMark/>
          </w:tcPr>
          <w:p w14:paraId="6F2B9D3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476" w:type="dxa"/>
            <w:noWrap/>
            <w:hideMark/>
          </w:tcPr>
          <w:p w14:paraId="773BD23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CFDB7CB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3C80B8C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313E199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OEL1 limit exceed for unit 7 at bus 29902</w:t>
            </w:r>
          </w:p>
        </w:tc>
        <w:tc>
          <w:tcPr>
            <w:tcW w:w="1955" w:type="dxa"/>
            <w:noWrap/>
            <w:hideMark/>
          </w:tcPr>
          <w:p w14:paraId="36697C0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4701F7" w:rsidRPr="00530D6A" w14:paraId="5A8536C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689" w:type="dxa"/>
            <w:noWrap/>
            <w:hideMark/>
          </w:tcPr>
          <w:p w14:paraId="0F5664C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322" w:type="dxa"/>
            <w:noWrap/>
            <w:hideMark/>
          </w:tcPr>
          <w:p w14:paraId="0065399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465FA6D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7" w:type="dxa"/>
            <w:noWrap/>
            <w:hideMark/>
          </w:tcPr>
          <w:p w14:paraId="5E9003B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476" w:type="dxa"/>
            <w:noWrap/>
            <w:hideMark/>
          </w:tcPr>
          <w:p w14:paraId="55EB262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92443A5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3F43ECB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2BDD88F8" w14:textId="7A98FC6F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OEL1 limit exceeded for unit 1 and </w:t>
            </w:r>
            <w:r w:rsidR="00AB207E" w:rsidRPr="0010251D">
              <w:rPr>
                <w:sz w:val="20"/>
                <w:szCs w:val="20"/>
              </w:rPr>
              <w:t>2 at</w:t>
            </w:r>
            <w:r w:rsidRPr="0010251D">
              <w:rPr>
                <w:sz w:val="20"/>
                <w:szCs w:val="20"/>
              </w:rPr>
              <w:t xml:space="preserve"> bus</w:t>
            </w:r>
            <w:r w:rsidR="00C02258">
              <w:rPr>
                <w:sz w:val="20"/>
                <w:szCs w:val="20"/>
              </w:rPr>
              <w:t xml:space="preserve"> </w:t>
            </w:r>
            <w:r w:rsidRPr="0010251D">
              <w:rPr>
                <w:sz w:val="20"/>
                <w:szCs w:val="20"/>
              </w:rPr>
              <w:t>31406</w:t>
            </w:r>
          </w:p>
        </w:tc>
        <w:tc>
          <w:tcPr>
            <w:tcW w:w="1955" w:type="dxa"/>
            <w:noWrap/>
            <w:hideMark/>
          </w:tcPr>
          <w:p w14:paraId="6CDC4D0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C97C88" w:rsidRPr="00530D6A" w14:paraId="69E9F421" w14:textId="77777777" w:rsidTr="0010251D">
        <w:trPr>
          <w:trHeight w:val="93"/>
        </w:trPr>
        <w:tc>
          <w:tcPr>
            <w:tcW w:w="689" w:type="dxa"/>
            <w:noWrap/>
            <w:hideMark/>
          </w:tcPr>
          <w:p w14:paraId="439353B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322" w:type="dxa"/>
            <w:noWrap/>
            <w:hideMark/>
          </w:tcPr>
          <w:p w14:paraId="05FFBB7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3EC7CD9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17" w:type="dxa"/>
            <w:noWrap/>
            <w:hideMark/>
          </w:tcPr>
          <w:p w14:paraId="1226583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476" w:type="dxa"/>
            <w:noWrap/>
            <w:hideMark/>
          </w:tcPr>
          <w:p w14:paraId="641331A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F660281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177AF95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63BC365A" w14:textId="23DCB49B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OEL1 limit exceeded for unit </w:t>
            </w:r>
            <w:r w:rsidR="00AB207E" w:rsidRPr="0010251D">
              <w:rPr>
                <w:sz w:val="20"/>
                <w:szCs w:val="20"/>
              </w:rPr>
              <w:t>7 at</w:t>
            </w:r>
            <w:r w:rsidRPr="0010251D">
              <w:rPr>
                <w:sz w:val="20"/>
                <w:szCs w:val="20"/>
              </w:rPr>
              <w:t xml:space="preserve"> bus</w:t>
            </w:r>
            <w:r w:rsidR="00C02258">
              <w:rPr>
                <w:sz w:val="20"/>
                <w:szCs w:val="20"/>
              </w:rPr>
              <w:t xml:space="preserve"> </w:t>
            </w:r>
            <w:r w:rsidRPr="0010251D">
              <w:rPr>
                <w:sz w:val="20"/>
                <w:szCs w:val="20"/>
              </w:rPr>
              <w:t>29902</w:t>
            </w:r>
          </w:p>
        </w:tc>
        <w:tc>
          <w:tcPr>
            <w:tcW w:w="1955" w:type="dxa"/>
            <w:noWrap/>
            <w:hideMark/>
          </w:tcPr>
          <w:p w14:paraId="467DF9E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4701F7" w:rsidRPr="00530D6A" w14:paraId="6BC35C3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8"/>
        </w:trPr>
        <w:tc>
          <w:tcPr>
            <w:tcW w:w="689" w:type="dxa"/>
            <w:noWrap/>
            <w:hideMark/>
          </w:tcPr>
          <w:p w14:paraId="4F47799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1322" w:type="dxa"/>
            <w:noWrap/>
            <w:hideMark/>
          </w:tcPr>
          <w:p w14:paraId="040F98E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6568A41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817" w:type="dxa"/>
            <w:noWrap/>
            <w:hideMark/>
          </w:tcPr>
          <w:p w14:paraId="7A6CC51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476" w:type="dxa"/>
            <w:noWrap/>
            <w:hideMark/>
          </w:tcPr>
          <w:p w14:paraId="39D244B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52A4262F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E59A7E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508AFFB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OEL1 limit exceeded for generator at bus 70777 post fault</w:t>
            </w:r>
          </w:p>
        </w:tc>
        <w:tc>
          <w:tcPr>
            <w:tcW w:w="1955" w:type="dxa"/>
            <w:noWrap/>
            <w:hideMark/>
          </w:tcPr>
          <w:p w14:paraId="7F7FFAB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C97C88" w:rsidRPr="00530D6A" w14:paraId="33319EC5" w14:textId="77777777" w:rsidTr="0010251D">
        <w:trPr>
          <w:trHeight w:val="561"/>
        </w:trPr>
        <w:tc>
          <w:tcPr>
            <w:tcW w:w="689" w:type="dxa"/>
            <w:noWrap/>
            <w:hideMark/>
          </w:tcPr>
          <w:p w14:paraId="40B6448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1322" w:type="dxa"/>
            <w:noWrap/>
            <w:hideMark/>
          </w:tcPr>
          <w:p w14:paraId="2B70146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05CBD56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817" w:type="dxa"/>
            <w:noWrap/>
            <w:hideMark/>
          </w:tcPr>
          <w:p w14:paraId="77C7121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476" w:type="dxa"/>
            <w:noWrap/>
            <w:hideMark/>
          </w:tcPr>
          <w:p w14:paraId="2B0E846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6FA4127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29A257E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5413E20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for generator at bus 70721 increases continuously post fault</w:t>
            </w:r>
          </w:p>
        </w:tc>
        <w:tc>
          <w:tcPr>
            <w:tcW w:w="1955" w:type="dxa"/>
            <w:noWrap/>
            <w:hideMark/>
          </w:tcPr>
          <w:p w14:paraId="19D2487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4701F7" w:rsidRPr="00530D6A" w14:paraId="3BB8B88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5"/>
        </w:trPr>
        <w:tc>
          <w:tcPr>
            <w:tcW w:w="689" w:type="dxa"/>
            <w:noWrap/>
            <w:hideMark/>
          </w:tcPr>
          <w:p w14:paraId="11A4BA3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1322" w:type="dxa"/>
            <w:noWrap/>
            <w:hideMark/>
          </w:tcPr>
          <w:p w14:paraId="7789ABB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778DB1D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ST-CAL-S, ST-DSW-1, ST-CAL-S2</w:t>
            </w:r>
          </w:p>
        </w:tc>
        <w:tc>
          <w:tcPr>
            <w:tcW w:w="817" w:type="dxa"/>
            <w:noWrap/>
            <w:hideMark/>
          </w:tcPr>
          <w:p w14:paraId="11EBA86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476" w:type="dxa"/>
            <w:noWrap/>
            <w:hideMark/>
          </w:tcPr>
          <w:p w14:paraId="18A8F6B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250D0519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F8962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548C2199" w14:textId="1EE2CA29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Exciters for generators at the following buses </w:t>
            </w:r>
            <w:proofErr w:type="gramStart"/>
            <w:r w:rsidRPr="0010251D">
              <w:rPr>
                <w:sz w:val="20"/>
                <w:szCs w:val="20"/>
              </w:rPr>
              <w:t>exhibit</w:t>
            </w:r>
            <w:proofErr w:type="gramEnd"/>
            <w:r w:rsidRPr="0010251D">
              <w:rPr>
                <w:sz w:val="20"/>
                <w:szCs w:val="20"/>
              </w:rPr>
              <w:t xml:space="preserve"> slow undamped oscillations post fault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>Bus 21655, 21658, 21659, and 21876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>The effect was most pronounced in PowerWorld, but is still present in PSLF</w:t>
            </w:r>
          </w:p>
        </w:tc>
        <w:tc>
          <w:tcPr>
            <w:tcW w:w="1955" w:type="dxa"/>
            <w:noWrap/>
            <w:hideMark/>
          </w:tcPr>
          <w:p w14:paraId="1EF1C25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97C88" w:rsidRPr="00530D6A" w14:paraId="3BAA563B" w14:textId="77777777" w:rsidTr="0010251D">
        <w:trPr>
          <w:trHeight w:val="516"/>
        </w:trPr>
        <w:tc>
          <w:tcPr>
            <w:tcW w:w="689" w:type="dxa"/>
            <w:noWrap/>
            <w:hideMark/>
          </w:tcPr>
          <w:p w14:paraId="388BECB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322" w:type="dxa"/>
            <w:noWrap/>
            <w:hideMark/>
          </w:tcPr>
          <w:p w14:paraId="6B05AC0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53A5908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All Disturbances</w:t>
            </w:r>
          </w:p>
        </w:tc>
        <w:tc>
          <w:tcPr>
            <w:tcW w:w="817" w:type="dxa"/>
            <w:noWrap/>
            <w:hideMark/>
          </w:tcPr>
          <w:p w14:paraId="11A6CBB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476" w:type="dxa"/>
            <w:noWrap/>
            <w:hideMark/>
          </w:tcPr>
          <w:p w14:paraId="46E0D25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9F21E4F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18819A3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3F05D778" w14:textId="29B8C84F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of generator at bus 69748 </w:t>
            </w:r>
            <w:r w:rsidR="00727899" w:rsidRPr="0010251D">
              <w:rPr>
                <w:sz w:val="20"/>
                <w:szCs w:val="20"/>
              </w:rPr>
              <w:t>continuously</w:t>
            </w:r>
            <w:r w:rsidRPr="0010251D">
              <w:rPr>
                <w:sz w:val="20"/>
                <w:szCs w:val="20"/>
              </w:rPr>
              <w:t xml:space="preserve"> increases post fault in Power</w:t>
            </w:r>
            <w:r w:rsidR="00F9451F" w:rsidRPr="0010251D">
              <w:rPr>
                <w:sz w:val="20"/>
                <w:szCs w:val="20"/>
              </w:rPr>
              <w:t>W</w:t>
            </w:r>
            <w:r w:rsidRPr="0010251D">
              <w:rPr>
                <w:sz w:val="20"/>
                <w:szCs w:val="20"/>
              </w:rPr>
              <w:t>orld</w:t>
            </w:r>
          </w:p>
        </w:tc>
        <w:tc>
          <w:tcPr>
            <w:tcW w:w="1955" w:type="dxa"/>
            <w:noWrap/>
            <w:hideMark/>
          </w:tcPr>
          <w:p w14:paraId="5E27E5D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4701F7" w:rsidRPr="00530D6A" w14:paraId="4A6336D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5"/>
        </w:trPr>
        <w:tc>
          <w:tcPr>
            <w:tcW w:w="689" w:type="dxa"/>
            <w:noWrap/>
            <w:hideMark/>
          </w:tcPr>
          <w:p w14:paraId="10BAF47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322" w:type="dxa"/>
            <w:noWrap/>
            <w:hideMark/>
          </w:tcPr>
          <w:p w14:paraId="6F40792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23HSP1a</w:t>
            </w:r>
          </w:p>
        </w:tc>
        <w:tc>
          <w:tcPr>
            <w:tcW w:w="1476" w:type="dxa"/>
            <w:noWrap/>
            <w:hideMark/>
          </w:tcPr>
          <w:p w14:paraId="1775A34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7" w:type="dxa"/>
            <w:noWrap/>
            <w:hideMark/>
          </w:tcPr>
          <w:p w14:paraId="1706361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476" w:type="dxa"/>
            <w:noWrap/>
            <w:hideMark/>
          </w:tcPr>
          <w:p w14:paraId="64569D0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9D3BD22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B0BB12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70" w:type="dxa"/>
            <w:noWrap/>
            <w:hideMark/>
          </w:tcPr>
          <w:p w14:paraId="0A97B295" w14:textId="3BE52DFA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Pgen</w:t>
            </w:r>
            <w:proofErr w:type="spellEnd"/>
            <w:r w:rsidRPr="0010251D">
              <w:rPr>
                <w:sz w:val="20"/>
                <w:szCs w:val="20"/>
              </w:rPr>
              <w:t xml:space="preserve"> at Generator 1 at bus 19985 and at Generator 2 at bus 19986 decrease suddenly around 19 seconds post fault in PowerWorld</w:t>
            </w:r>
          </w:p>
        </w:tc>
        <w:tc>
          <w:tcPr>
            <w:tcW w:w="1955" w:type="dxa"/>
            <w:noWrap/>
            <w:hideMark/>
          </w:tcPr>
          <w:p w14:paraId="78AAC562" w14:textId="77777777" w:rsidR="003C4DE7" w:rsidRPr="0010251D" w:rsidRDefault="003C4DE7">
            <w:pPr>
              <w:rPr>
                <w:sz w:val="20"/>
                <w:szCs w:val="20"/>
              </w:rPr>
            </w:pPr>
          </w:p>
        </w:tc>
      </w:tr>
    </w:tbl>
    <w:p w14:paraId="5881E713" w14:textId="6070DDC4" w:rsidR="003C4DE7" w:rsidRDefault="003C4DE7" w:rsidP="004457B0">
      <w:pPr>
        <w:pStyle w:val="Heading2"/>
      </w:pPr>
      <w:r>
        <w:t>28HW2a</w:t>
      </w:r>
    </w:p>
    <w:tbl>
      <w:tblPr>
        <w:tblStyle w:val="WECCDefault"/>
        <w:tblW w:w="0" w:type="auto"/>
        <w:tblLook w:val="04A0" w:firstRow="1" w:lastRow="0" w:firstColumn="1" w:lastColumn="0" w:noHBand="0" w:noVBand="1"/>
      </w:tblPr>
      <w:tblGrid>
        <w:gridCol w:w="712"/>
        <w:gridCol w:w="1255"/>
        <w:gridCol w:w="1528"/>
        <w:gridCol w:w="808"/>
        <w:gridCol w:w="1540"/>
        <w:gridCol w:w="1802"/>
        <w:gridCol w:w="1120"/>
        <w:gridCol w:w="2930"/>
        <w:gridCol w:w="1975"/>
      </w:tblGrid>
      <w:tr w:rsidR="00C02258" w:rsidRPr="00C02258" w14:paraId="02FEED84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3"/>
        </w:trPr>
        <w:tc>
          <w:tcPr>
            <w:tcW w:w="712" w:type="dxa"/>
            <w:hideMark/>
          </w:tcPr>
          <w:p w14:paraId="76958EF0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255" w:type="dxa"/>
            <w:hideMark/>
          </w:tcPr>
          <w:p w14:paraId="62999375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28" w:type="dxa"/>
            <w:hideMark/>
          </w:tcPr>
          <w:p w14:paraId="38BADC86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808" w:type="dxa"/>
            <w:hideMark/>
          </w:tcPr>
          <w:p w14:paraId="73AAE588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540" w:type="dxa"/>
            <w:hideMark/>
          </w:tcPr>
          <w:p w14:paraId="7E347EF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802" w:type="dxa"/>
            <w:hideMark/>
          </w:tcPr>
          <w:p w14:paraId="3EF81E4D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20" w:type="dxa"/>
            <w:hideMark/>
          </w:tcPr>
          <w:p w14:paraId="4FAF55F3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930" w:type="dxa"/>
            <w:hideMark/>
          </w:tcPr>
          <w:p w14:paraId="14812D4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975" w:type="dxa"/>
            <w:hideMark/>
          </w:tcPr>
          <w:p w14:paraId="3AB3137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C02258" w:rsidRPr="00C02258" w14:paraId="20E16C9A" w14:textId="77777777" w:rsidTr="0010251D">
        <w:trPr>
          <w:trHeight w:val="426"/>
        </w:trPr>
        <w:tc>
          <w:tcPr>
            <w:tcW w:w="712" w:type="dxa"/>
            <w:noWrap/>
            <w:hideMark/>
          </w:tcPr>
          <w:p w14:paraId="08EA8B4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255" w:type="dxa"/>
            <w:noWrap/>
            <w:hideMark/>
          </w:tcPr>
          <w:p w14:paraId="28EE616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28HW2</w:t>
            </w:r>
          </w:p>
        </w:tc>
        <w:tc>
          <w:tcPr>
            <w:tcW w:w="1528" w:type="dxa"/>
            <w:noWrap/>
            <w:hideMark/>
          </w:tcPr>
          <w:p w14:paraId="5C1BED9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08" w:type="dxa"/>
            <w:noWrap/>
            <w:hideMark/>
          </w:tcPr>
          <w:p w14:paraId="3675F55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40" w:type="dxa"/>
            <w:noWrap/>
            <w:hideMark/>
          </w:tcPr>
          <w:p w14:paraId="6651A6A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802" w:type="dxa"/>
            <w:noWrap/>
            <w:hideMark/>
          </w:tcPr>
          <w:p w14:paraId="657245C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noWrap/>
            <w:hideMark/>
          </w:tcPr>
          <w:p w14:paraId="6BEBD49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51474A8B" w14:textId="610ACFE4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The generator at bus 40346 becomes unstable </w:t>
            </w:r>
            <w:r w:rsidR="00AB207E" w:rsidRPr="0010251D">
              <w:rPr>
                <w:sz w:val="20"/>
                <w:szCs w:val="20"/>
              </w:rPr>
              <w:t>around 30</w:t>
            </w:r>
            <w:r w:rsidRPr="0010251D">
              <w:rPr>
                <w:sz w:val="20"/>
                <w:szCs w:val="20"/>
              </w:rPr>
              <w:t xml:space="preserve"> seconds</w:t>
            </w:r>
          </w:p>
        </w:tc>
        <w:tc>
          <w:tcPr>
            <w:tcW w:w="1975" w:type="dxa"/>
            <w:noWrap/>
            <w:hideMark/>
          </w:tcPr>
          <w:p w14:paraId="37039E6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A17B8B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9"/>
        </w:trPr>
        <w:tc>
          <w:tcPr>
            <w:tcW w:w="712" w:type="dxa"/>
            <w:noWrap/>
            <w:hideMark/>
          </w:tcPr>
          <w:p w14:paraId="031021D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255" w:type="dxa"/>
            <w:noWrap/>
            <w:hideMark/>
          </w:tcPr>
          <w:p w14:paraId="1CEF236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28HW2</w:t>
            </w:r>
          </w:p>
        </w:tc>
        <w:tc>
          <w:tcPr>
            <w:tcW w:w="1528" w:type="dxa"/>
            <w:noWrap/>
            <w:hideMark/>
          </w:tcPr>
          <w:p w14:paraId="1D2DE84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08" w:type="dxa"/>
            <w:noWrap/>
            <w:hideMark/>
          </w:tcPr>
          <w:p w14:paraId="0534F60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40" w:type="dxa"/>
            <w:noWrap/>
            <w:hideMark/>
          </w:tcPr>
          <w:p w14:paraId="5BCF95F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802" w:type="dxa"/>
            <w:noWrap/>
            <w:hideMark/>
          </w:tcPr>
          <w:p w14:paraId="45B9887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PW</w:t>
            </w:r>
          </w:p>
        </w:tc>
        <w:tc>
          <w:tcPr>
            <w:tcW w:w="1120" w:type="dxa"/>
            <w:noWrap/>
            <w:hideMark/>
          </w:tcPr>
          <w:p w14:paraId="79B40AC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0B0D4E55" w14:textId="3DD63E45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The generator at bus 70631 becomes unstable </w:t>
            </w:r>
            <w:r w:rsidR="00AB207E" w:rsidRPr="0010251D">
              <w:rPr>
                <w:sz w:val="20"/>
                <w:szCs w:val="20"/>
              </w:rPr>
              <w:t>around 23</w:t>
            </w:r>
            <w:r w:rsidRPr="0010251D">
              <w:rPr>
                <w:sz w:val="20"/>
                <w:szCs w:val="20"/>
              </w:rPr>
              <w:t xml:space="preserve"> seconds</w:t>
            </w:r>
          </w:p>
        </w:tc>
        <w:tc>
          <w:tcPr>
            <w:tcW w:w="1975" w:type="dxa"/>
            <w:noWrap/>
            <w:hideMark/>
          </w:tcPr>
          <w:p w14:paraId="1882B99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07B461C0" w14:textId="16DBA991" w:rsidR="003C4DE7" w:rsidRDefault="003C4DE7" w:rsidP="004457B0">
      <w:pPr>
        <w:pStyle w:val="Heading2"/>
      </w:pPr>
      <w:r>
        <w:t>28HS2a</w:t>
      </w:r>
    </w:p>
    <w:tbl>
      <w:tblPr>
        <w:tblStyle w:val="WECCDefault"/>
        <w:tblW w:w="0" w:type="auto"/>
        <w:tblLook w:val="04A0" w:firstRow="1" w:lastRow="0" w:firstColumn="1" w:lastColumn="0" w:noHBand="0" w:noVBand="1"/>
      </w:tblPr>
      <w:tblGrid>
        <w:gridCol w:w="714"/>
        <w:gridCol w:w="1259"/>
        <w:gridCol w:w="1532"/>
        <w:gridCol w:w="810"/>
        <w:gridCol w:w="1530"/>
        <w:gridCol w:w="1800"/>
        <w:gridCol w:w="1120"/>
        <w:gridCol w:w="2930"/>
        <w:gridCol w:w="1975"/>
      </w:tblGrid>
      <w:tr w:rsidR="00C02258" w:rsidRPr="00C02258" w14:paraId="74530653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  <w:tblHeader/>
        </w:trPr>
        <w:tc>
          <w:tcPr>
            <w:tcW w:w="714" w:type="dxa"/>
            <w:hideMark/>
          </w:tcPr>
          <w:p w14:paraId="568D4254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259" w:type="dxa"/>
            <w:hideMark/>
          </w:tcPr>
          <w:p w14:paraId="043667F6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32" w:type="dxa"/>
            <w:hideMark/>
          </w:tcPr>
          <w:p w14:paraId="363EFADF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810" w:type="dxa"/>
            <w:hideMark/>
          </w:tcPr>
          <w:p w14:paraId="292B00D3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530" w:type="dxa"/>
            <w:hideMark/>
          </w:tcPr>
          <w:p w14:paraId="71CB60E3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800" w:type="dxa"/>
            <w:hideMark/>
          </w:tcPr>
          <w:p w14:paraId="2250D42F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20" w:type="dxa"/>
            <w:hideMark/>
          </w:tcPr>
          <w:p w14:paraId="11E8E253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930" w:type="dxa"/>
            <w:hideMark/>
          </w:tcPr>
          <w:p w14:paraId="2E3F3610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975" w:type="dxa"/>
            <w:hideMark/>
          </w:tcPr>
          <w:p w14:paraId="4A09C839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C02258" w:rsidRPr="00C02258" w14:paraId="51735E8C" w14:textId="77777777" w:rsidTr="0010251D">
        <w:trPr>
          <w:trHeight w:val="138"/>
        </w:trPr>
        <w:tc>
          <w:tcPr>
            <w:tcW w:w="714" w:type="dxa"/>
            <w:noWrap/>
            <w:hideMark/>
          </w:tcPr>
          <w:p w14:paraId="3026934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259" w:type="dxa"/>
            <w:noWrap/>
            <w:hideMark/>
          </w:tcPr>
          <w:p w14:paraId="52EC6DF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5342B96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41CE774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530" w:type="dxa"/>
            <w:noWrap/>
            <w:hideMark/>
          </w:tcPr>
          <w:p w14:paraId="28C20195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5C38C7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120" w:type="dxa"/>
            <w:noWrap/>
            <w:hideMark/>
          </w:tcPr>
          <w:p w14:paraId="29F09B2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0E7E0769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spread &gt; 60 MVAR at 181006</w:t>
            </w:r>
          </w:p>
        </w:tc>
        <w:tc>
          <w:tcPr>
            <w:tcW w:w="1975" w:type="dxa"/>
            <w:noWrap/>
            <w:hideMark/>
          </w:tcPr>
          <w:p w14:paraId="13EEF68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42A5F9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6"/>
        </w:trPr>
        <w:tc>
          <w:tcPr>
            <w:tcW w:w="714" w:type="dxa"/>
            <w:noWrap/>
            <w:hideMark/>
          </w:tcPr>
          <w:p w14:paraId="51FEF6B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259" w:type="dxa"/>
            <w:noWrap/>
            <w:hideMark/>
          </w:tcPr>
          <w:p w14:paraId="3D4C1D8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hideMark/>
          </w:tcPr>
          <w:p w14:paraId="2C169E3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7AC05E5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1530" w:type="dxa"/>
            <w:noWrap/>
            <w:hideMark/>
          </w:tcPr>
          <w:p w14:paraId="40F0694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203A6D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1001</w:t>
            </w:r>
          </w:p>
        </w:tc>
        <w:tc>
          <w:tcPr>
            <w:tcW w:w="1120" w:type="dxa"/>
            <w:noWrap/>
            <w:hideMark/>
          </w:tcPr>
          <w:p w14:paraId="4123EB4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1A0601F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units at 22977 22978 causing solution to diverge</w:t>
            </w:r>
          </w:p>
        </w:tc>
        <w:tc>
          <w:tcPr>
            <w:tcW w:w="1975" w:type="dxa"/>
            <w:noWrap/>
            <w:hideMark/>
          </w:tcPr>
          <w:p w14:paraId="7385841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7E739573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48A31FD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1259" w:type="dxa"/>
            <w:noWrap/>
            <w:hideMark/>
          </w:tcPr>
          <w:p w14:paraId="3508729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hideMark/>
          </w:tcPr>
          <w:p w14:paraId="2020C04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0" w:type="dxa"/>
            <w:noWrap/>
            <w:hideMark/>
          </w:tcPr>
          <w:p w14:paraId="237D513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530" w:type="dxa"/>
            <w:noWrap/>
            <w:hideMark/>
          </w:tcPr>
          <w:p w14:paraId="19A07FC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D52808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740</w:t>
            </w:r>
          </w:p>
        </w:tc>
        <w:tc>
          <w:tcPr>
            <w:tcW w:w="1120" w:type="dxa"/>
            <w:noWrap/>
            <w:hideMark/>
          </w:tcPr>
          <w:p w14:paraId="2119C4B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749B614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29724 reduces output to 0 at 27 seconds</w:t>
            </w:r>
          </w:p>
        </w:tc>
        <w:tc>
          <w:tcPr>
            <w:tcW w:w="1975" w:type="dxa"/>
            <w:noWrap/>
            <w:hideMark/>
          </w:tcPr>
          <w:p w14:paraId="07EF329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C02258" w:rsidRPr="00C02258" w14:paraId="5C6F4F6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3339667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259" w:type="dxa"/>
            <w:noWrap/>
            <w:hideMark/>
          </w:tcPr>
          <w:p w14:paraId="3C1DEA9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hideMark/>
          </w:tcPr>
          <w:p w14:paraId="62BD24C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10" w:type="dxa"/>
            <w:noWrap/>
            <w:hideMark/>
          </w:tcPr>
          <w:p w14:paraId="0D39C20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530" w:type="dxa"/>
            <w:noWrap/>
            <w:hideMark/>
          </w:tcPr>
          <w:p w14:paraId="7BD5ACE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F563D3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740</w:t>
            </w:r>
          </w:p>
        </w:tc>
        <w:tc>
          <w:tcPr>
            <w:tcW w:w="1120" w:type="dxa"/>
            <w:noWrap/>
            <w:hideMark/>
          </w:tcPr>
          <w:p w14:paraId="3A77E64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24C96C6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units at 25846 25872 reduce output to 0 at 27 seconds</w:t>
            </w:r>
          </w:p>
        </w:tc>
        <w:tc>
          <w:tcPr>
            <w:tcW w:w="1975" w:type="dxa"/>
            <w:noWrap/>
            <w:hideMark/>
          </w:tcPr>
          <w:p w14:paraId="5E50CA5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C02258" w:rsidRPr="00C02258" w14:paraId="6AD5A44D" w14:textId="77777777" w:rsidTr="0010251D">
        <w:trPr>
          <w:trHeight w:val="66"/>
        </w:trPr>
        <w:tc>
          <w:tcPr>
            <w:tcW w:w="714" w:type="dxa"/>
            <w:noWrap/>
            <w:hideMark/>
          </w:tcPr>
          <w:p w14:paraId="354646E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259" w:type="dxa"/>
            <w:noWrap/>
            <w:hideMark/>
          </w:tcPr>
          <w:p w14:paraId="641A40D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5E3651C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0" w:type="dxa"/>
            <w:noWrap/>
            <w:hideMark/>
          </w:tcPr>
          <w:p w14:paraId="64ECC2D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69FBBA1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91F44E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363</w:t>
            </w:r>
          </w:p>
        </w:tc>
        <w:tc>
          <w:tcPr>
            <w:tcW w:w="1120" w:type="dxa"/>
            <w:noWrap/>
            <w:hideMark/>
          </w:tcPr>
          <w:p w14:paraId="3FA3E48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0D83044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unit at 37307 has 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</w:t>
            </w:r>
          </w:p>
        </w:tc>
        <w:tc>
          <w:tcPr>
            <w:tcW w:w="1975" w:type="dxa"/>
            <w:noWrap/>
            <w:hideMark/>
          </w:tcPr>
          <w:p w14:paraId="7649087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0B178D9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1"/>
        </w:trPr>
        <w:tc>
          <w:tcPr>
            <w:tcW w:w="714" w:type="dxa"/>
            <w:noWrap/>
            <w:hideMark/>
          </w:tcPr>
          <w:p w14:paraId="210D024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259" w:type="dxa"/>
            <w:noWrap/>
            <w:hideMark/>
          </w:tcPr>
          <w:p w14:paraId="0B1E263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1EAC77C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597AD8F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58E1675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5A478ED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20" w:type="dxa"/>
            <w:noWrap/>
            <w:hideMark/>
          </w:tcPr>
          <w:p w14:paraId="063F941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502102D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nuisance pickup for </w:t>
            </w:r>
            <w:proofErr w:type="spellStart"/>
            <w:r w:rsidRPr="0010251D">
              <w:rPr>
                <w:sz w:val="20"/>
                <w:szCs w:val="20"/>
              </w:rPr>
              <w:t>locti</w:t>
            </w:r>
            <w:proofErr w:type="spellEnd"/>
            <w:r w:rsidRPr="0010251D">
              <w:rPr>
                <w:sz w:val="20"/>
                <w:szCs w:val="20"/>
              </w:rPr>
              <w:t xml:space="preserve"> 34738</w:t>
            </w:r>
          </w:p>
        </w:tc>
        <w:tc>
          <w:tcPr>
            <w:tcW w:w="1975" w:type="dxa"/>
            <w:noWrap/>
            <w:hideMark/>
          </w:tcPr>
          <w:p w14:paraId="1D7776D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5284CFE3" w14:textId="77777777" w:rsidTr="0010251D">
        <w:trPr>
          <w:trHeight w:val="264"/>
        </w:trPr>
        <w:tc>
          <w:tcPr>
            <w:tcW w:w="714" w:type="dxa"/>
            <w:noWrap/>
            <w:hideMark/>
          </w:tcPr>
          <w:p w14:paraId="219FD87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noWrap/>
            <w:hideMark/>
          </w:tcPr>
          <w:p w14:paraId="0C40E5D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30BE25F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09C2A1A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0ABFB33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74A5BD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20" w:type="dxa"/>
            <w:noWrap/>
            <w:hideMark/>
          </w:tcPr>
          <w:p w14:paraId="7AB2C07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368E8241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svsmo</w:t>
            </w:r>
            <w:proofErr w:type="spellEnd"/>
            <w:r w:rsidRPr="0010251D">
              <w:rPr>
                <w:sz w:val="20"/>
                <w:szCs w:val="20"/>
              </w:rPr>
              <w:t xml:space="preserve"> model 31080 causing large spreads throughout area 30</w:t>
            </w:r>
          </w:p>
        </w:tc>
        <w:tc>
          <w:tcPr>
            <w:tcW w:w="1975" w:type="dxa"/>
            <w:noWrap/>
            <w:hideMark/>
          </w:tcPr>
          <w:p w14:paraId="1427B62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411A5B72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"/>
        </w:trPr>
        <w:tc>
          <w:tcPr>
            <w:tcW w:w="714" w:type="dxa"/>
            <w:noWrap/>
            <w:hideMark/>
          </w:tcPr>
          <w:p w14:paraId="4C2814C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259" w:type="dxa"/>
            <w:noWrap/>
            <w:hideMark/>
          </w:tcPr>
          <w:p w14:paraId="38B0E90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hideMark/>
          </w:tcPr>
          <w:p w14:paraId="75E9C01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237AEB7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3DA7848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5E9307A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20" w:type="dxa"/>
            <w:noWrap/>
            <w:hideMark/>
          </w:tcPr>
          <w:p w14:paraId="499973C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1EFA5DA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unit at 365540 had 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</w:t>
            </w:r>
          </w:p>
        </w:tc>
        <w:tc>
          <w:tcPr>
            <w:tcW w:w="1975" w:type="dxa"/>
            <w:noWrap/>
            <w:hideMark/>
          </w:tcPr>
          <w:p w14:paraId="05E86FE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4D2DF944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2B32EC6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259" w:type="dxa"/>
            <w:noWrap/>
            <w:hideMark/>
          </w:tcPr>
          <w:p w14:paraId="5BA4B41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589CB8E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10" w:type="dxa"/>
            <w:noWrap/>
            <w:hideMark/>
          </w:tcPr>
          <w:p w14:paraId="0F6F6A9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4059CEF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noWrap/>
            <w:hideMark/>
          </w:tcPr>
          <w:p w14:paraId="5064DF7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20" w:type="dxa"/>
            <w:noWrap/>
            <w:hideMark/>
          </w:tcPr>
          <w:p w14:paraId="48DD07D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6282540A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 in unit at 36413</w:t>
            </w:r>
          </w:p>
        </w:tc>
        <w:tc>
          <w:tcPr>
            <w:tcW w:w="1975" w:type="dxa"/>
            <w:noWrap/>
            <w:hideMark/>
          </w:tcPr>
          <w:p w14:paraId="3CDEDF6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3878BA1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8"/>
        </w:trPr>
        <w:tc>
          <w:tcPr>
            <w:tcW w:w="714" w:type="dxa"/>
            <w:noWrap/>
            <w:hideMark/>
          </w:tcPr>
          <w:p w14:paraId="77C0870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259" w:type="dxa"/>
            <w:noWrap/>
            <w:hideMark/>
          </w:tcPr>
          <w:p w14:paraId="30093C3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6D58AD3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10" w:type="dxa"/>
            <w:noWrap/>
            <w:hideMark/>
          </w:tcPr>
          <w:p w14:paraId="7DFA655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0A0E510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2469F8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20" w:type="dxa"/>
            <w:noWrap/>
            <w:hideMark/>
          </w:tcPr>
          <w:p w14:paraId="4A63DEA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7461A53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solution </w:t>
            </w:r>
            <w:proofErr w:type="gramStart"/>
            <w:r w:rsidRPr="0010251D">
              <w:rPr>
                <w:sz w:val="20"/>
                <w:szCs w:val="20"/>
              </w:rPr>
              <w:t>failing to converge</w:t>
            </w:r>
            <w:proofErr w:type="gramEnd"/>
            <w:r w:rsidRPr="0010251D">
              <w:rPr>
                <w:sz w:val="20"/>
                <w:szCs w:val="20"/>
              </w:rPr>
              <w:t xml:space="preserve"> due to unit at 365936</w:t>
            </w:r>
          </w:p>
        </w:tc>
        <w:tc>
          <w:tcPr>
            <w:tcW w:w="1975" w:type="dxa"/>
            <w:noWrap/>
            <w:hideMark/>
          </w:tcPr>
          <w:p w14:paraId="610C85E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8DDD617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0A88DF4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259" w:type="dxa"/>
            <w:noWrap/>
            <w:hideMark/>
          </w:tcPr>
          <w:p w14:paraId="3FEA5A1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1C901B0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5F688A4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488D468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ED8154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29</w:t>
            </w:r>
          </w:p>
        </w:tc>
        <w:tc>
          <w:tcPr>
            <w:tcW w:w="1120" w:type="dxa"/>
            <w:noWrap/>
            <w:hideMark/>
          </w:tcPr>
          <w:p w14:paraId="72B5AD1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3EBD68A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movement for unit at 48189</w:t>
            </w:r>
          </w:p>
        </w:tc>
        <w:tc>
          <w:tcPr>
            <w:tcW w:w="1975" w:type="dxa"/>
            <w:noWrap/>
            <w:hideMark/>
          </w:tcPr>
          <w:p w14:paraId="0365864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344EF41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6"/>
        </w:trPr>
        <w:tc>
          <w:tcPr>
            <w:tcW w:w="714" w:type="dxa"/>
            <w:noWrap/>
            <w:hideMark/>
          </w:tcPr>
          <w:p w14:paraId="216B314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1259" w:type="dxa"/>
            <w:noWrap/>
            <w:hideMark/>
          </w:tcPr>
          <w:p w14:paraId="284F6E5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0A48631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160D086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0D08E62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29718A7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20" w:type="dxa"/>
            <w:noWrap/>
            <w:hideMark/>
          </w:tcPr>
          <w:p w14:paraId="03D977C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48D40B5E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too large at 44006 44007 440008 44009</w:t>
            </w:r>
          </w:p>
        </w:tc>
        <w:tc>
          <w:tcPr>
            <w:tcW w:w="1975" w:type="dxa"/>
            <w:noWrap/>
            <w:hideMark/>
          </w:tcPr>
          <w:p w14:paraId="09C4F05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34514CC9" w14:textId="77777777" w:rsidTr="0010251D">
        <w:trPr>
          <w:trHeight w:val="219"/>
        </w:trPr>
        <w:tc>
          <w:tcPr>
            <w:tcW w:w="714" w:type="dxa"/>
            <w:noWrap/>
            <w:hideMark/>
          </w:tcPr>
          <w:p w14:paraId="669B6C8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1259" w:type="dxa"/>
            <w:noWrap/>
            <w:hideMark/>
          </w:tcPr>
          <w:p w14:paraId="73A0323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63B25AE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4C55B59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0F25519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25B86DA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38</w:t>
            </w:r>
          </w:p>
        </w:tc>
        <w:tc>
          <w:tcPr>
            <w:tcW w:w="1120" w:type="dxa"/>
            <w:noWrap/>
            <w:hideMark/>
          </w:tcPr>
          <w:p w14:paraId="2F54021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44E17623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too large at 46732</w:t>
            </w:r>
          </w:p>
        </w:tc>
        <w:tc>
          <w:tcPr>
            <w:tcW w:w="1975" w:type="dxa"/>
            <w:noWrap/>
            <w:hideMark/>
          </w:tcPr>
          <w:p w14:paraId="187DFCA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A9201BD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"/>
        </w:trPr>
        <w:tc>
          <w:tcPr>
            <w:tcW w:w="714" w:type="dxa"/>
            <w:noWrap/>
            <w:hideMark/>
          </w:tcPr>
          <w:p w14:paraId="2DFB798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1259" w:type="dxa"/>
            <w:noWrap/>
            <w:hideMark/>
          </w:tcPr>
          <w:p w14:paraId="23715CC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4F01DF8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15E8A9E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19CA48A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050EFD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20" w:type="dxa"/>
            <w:noWrap/>
            <w:hideMark/>
          </w:tcPr>
          <w:p w14:paraId="3C0D595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6729BA85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extremely large at 40346 after adding composite load models</w:t>
            </w:r>
          </w:p>
        </w:tc>
        <w:tc>
          <w:tcPr>
            <w:tcW w:w="1975" w:type="dxa"/>
            <w:noWrap/>
            <w:hideMark/>
          </w:tcPr>
          <w:p w14:paraId="46E56CF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6CC7AB0" w14:textId="77777777" w:rsidTr="0010251D">
        <w:trPr>
          <w:trHeight w:val="1335"/>
        </w:trPr>
        <w:tc>
          <w:tcPr>
            <w:tcW w:w="714" w:type="dxa"/>
            <w:noWrap/>
            <w:hideMark/>
          </w:tcPr>
          <w:p w14:paraId="7E59B0D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259" w:type="dxa"/>
            <w:noWrap/>
            <w:hideMark/>
          </w:tcPr>
          <w:p w14:paraId="51E1E1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618C2B0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10" w:type="dxa"/>
            <w:noWrap/>
            <w:hideMark/>
          </w:tcPr>
          <w:p w14:paraId="595C456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43E026D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93DC69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47</w:t>
            </w:r>
          </w:p>
        </w:tc>
        <w:tc>
          <w:tcPr>
            <w:tcW w:w="1120" w:type="dxa"/>
            <w:noWrap/>
            <w:hideMark/>
          </w:tcPr>
          <w:p w14:paraId="21F85E3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5042D87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strange periodic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spikes at 474414</w:t>
            </w:r>
          </w:p>
        </w:tc>
        <w:tc>
          <w:tcPr>
            <w:tcW w:w="1975" w:type="dxa"/>
            <w:noWrap/>
            <w:hideMark/>
          </w:tcPr>
          <w:p w14:paraId="2F7641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15AD00C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4D8B9E5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259" w:type="dxa"/>
            <w:noWrap/>
            <w:hideMark/>
          </w:tcPr>
          <w:p w14:paraId="004702E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3F46CC0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1A0D20C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04AF2F1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FAD383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20" w:type="dxa"/>
            <w:noWrap/>
            <w:hideMark/>
          </w:tcPr>
          <w:p w14:paraId="4351EFF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3970B99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50177</w:t>
            </w:r>
          </w:p>
        </w:tc>
        <w:tc>
          <w:tcPr>
            <w:tcW w:w="1975" w:type="dxa"/>
            <w:noWrap/>
            <w:hideMark/>
          </w:tcPr>
          <w:p w14:paraId="348CB94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417EE664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2903DBA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17</w:t>
            </w:r>
          </w:p>
        </w:tc>
        <w:tc>
          <w:tcPr>
            <w:tcW w:w="1259" w:type="dxa"/>
            <w:noWrap/>
            <w:hideMark/>
          </w:tcPr>
          <w:p w14:paraId="140DD4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718C0C3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24BEC8D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462AE48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68EBAE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20" w:type="dxa"/>
            <w:noWrap/>
            <w:hideMark/>
          </w:tcPr>
          <w:p w14:paraId="5CA52D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47C6ABE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movement at 51216 51145</w:t>
            </w:r>
          </w:p>
        </w:tc>
        <w:tc>
          <w:tcPr>
            <w:tcW w:w="1975" w:type="dxa"/>
            <w:noWrap/>
            <w:hideMark/>
          </w:tcPr>
          <w:p w14:paraId="2BBE603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1CDD498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3C59693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259" w:type="dxa"/>
            <w:noWrap/>
            <w:hideMark/>
          </w:tcPr>
          <w:p w14:paraId="4D252EA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267AA85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4A97C60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3B94C08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54AAC78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20" w:type="dxa"/>
            <w:noWrap/>
            <w:hideMark/>
          </w:tcPr>
          <w:p w14:paraId="36B60AC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00C8EBC9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svsmo</w:t>
            </w:r>
            <w:proofErr w:type="spellEnd"/>
            <w:r w:rsidRPr="0010251D">
              <w:rPr>
                <w:sz w:val="20"/>
                <w:szCs w:val="20"/>
              </w:rPr>
              <w:t xml:space="preserve"> model at 51027 moving and causing large spreads throughout area 50</w:t>
            </w:r>
          </w:p>
        </w:tc>
        <w:tc>
          <w:tcPr>
            <w:tcW w:w="1975" w:type="dxa"/>
            <w:noWrap/>
            <w:hideMark/>
          </w:tcPr>
          <w:p w14:paraId="370A2FE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706C0C7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705A885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259" w:type="dxa"/>
            <w:noWrap/>
            <w:hideMark/>
          </w:tcPr>
          <w:p w14:paraId="5C2DA3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5DD46EE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39AF7D9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1C7101D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6613B2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20" w:type="dxa"/>
            <w:noWrap/>
            <w:hideMark/>
          </w:tcPr>
          <w:p w14:paraId="4B260B2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0D877A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spreads at 80543 80544 causing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issues</w:t>
            </w:r>
          </w:p>
        </w:tc>
        <w:tc>
          <w:tcPr>
            <w:tcW w:w="1975" w:type="dxa"/>
            <w:noWrap/>
            <w:hideMark/>
          </w:tcPr>
          <w:p w14:paraId="21842ED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54AF68A5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091E931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</w:t>
            </w:r>
          </w:p>
        </w:tc>
        <w:tc>
          <w:tcPr>
            <w:tcW w:w="1259" w:type="dxa"/>
            <w:noWrap/>
            <w:hideMark/>
          </w:tcPr>
          <w:p w14:paraId="74FDE2C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4AF1A4B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3348D1C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0BA49C35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50959B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20" w:type="dxa"/>
            <w:noWrap/>
            <w:hideMark/>
          </w:tcPr>
          <w:p w14:paraId="12C3D81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7E45A193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at 80752 was too large</w:t>
            </w:r>
          </w:p>
        </w:tc>
        <w:tc>
          <w:tcPr>
            <w:tcW w:w="1975" w:type="dxa"/>
            <w:noWrap/>
            <w:hideMark/>
          </w:tcPr>
          <w:p w14:paraId="50547F9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42C092B6" w14:textId="77777777" w:rsidTr="0010251D">
        <w:trPr>
          <w:trHeight w:val="219"/>
        </w:trPr>
        <w:tc>
          <w:tcPr>
            <w:tcW w:w="714" w:type="dxa"/>
            <w:noWrap/>
            <w:hideMark/>
          </w:tcPr>
          <w:p w14:paraId="684E62E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259" w:type="dxa"/>
            <w:noWrap/>
            <w:hideMark/>
          </w:tcPr>
          <w:p w14:paraId="2234ED0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6376908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569309C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61EAA10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130A14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20" w:type="dxa"/>
            <w:noWrap/>
            <w:hideMark/>
          </w:tcPr>
          <w:p w14:paraId="41A7CD7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5D81988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51273 had speed instability</w:t>
            </w:r>
          </w:p>
        </w:tc>
        <w:tc>
          <w:tcPr>
            <w:tcW w:w="1975" w:type="dxa"/>
            <w:noWrap/>
            <w:hideMark/>
          </w:tcPr>
          <w:p w14:paraId="4FC48F7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0F89971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70C918B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1259" w:type="dxa"/>
            <w:noWrap/>
            <w:hideMark/>
          </w:tcPr>
          <w:p w14:paraId="6DC64B6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6B483C6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10" w:type="dxa"/>
            <w:noWrap/>
            <w:hideMark/>
          </w:tcPr>
          <w:p w14:paraId="4D4166D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611283C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1E56E61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203</w:t>
            </w:r>
          </w:p>
        </w:tc>
        <w:tc>
          <w:tcPr>
            <w:tcW w:w="1120" w:type="dxa"/>
            <w:noWrap/>
            <w:hideMark/>
          </w:tcPr>
          <w:p w14:paraId="06C647B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7FBB04C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at 51140 had large, undamped oscillations</w:t>
            </w:r>
          </w:p>
        </w:tc>
        <w:tc>
          <w:tcPr>
            <w:tcW w:w="1975" w:type="dxa"/>
            <w:noWrap/>
            <w:hideMark/>
          </w:tcPr>
          <w:p w14:paraId="44B2844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0CA5D38F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2C7664D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</w:t>
            </w:r>
          </w:p>
        </w:tc>
        <w:tc>
          <w:tcPr>
            <w:tcW w:w="1259" w:type="dxa"/>
            <w:noWrap/>
            <w:hideMark/>
          </w:tcPr>
          <w:p w14:paraId="5508306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3635A92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43A6E67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0" w:type="dxa"/>
            <w:noWrap/>
            <w:hideMark/>
          </w:tcPr>
          <w:p w14:paraId="74E3CD3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2440E4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20" w:type="dxa"/>
            <w:noWrap/>
            <w:hideMark/>
          </w:tcPr>
          <w:p w14:paraId="67E53B5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60219E1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spreads at 59757 59746</w:t>
            </w:r>
          </w:p>
        </w:tc>
        <w:tc>
          <w:tcPr>
            <w:tcW w:w="1975" w:type="dxa"/>
            <w:noWrap/>
            <w:hideMark/>
          </w:tcPr>
          <w:p w14:paraId="04BAC86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1181307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50B1CFC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259" w:type="dxa"/>
            <w:noWrap/>
            <w:hideMark/>
          </w:tcPr>
          <w:p w14:paraId="507C829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53AAECB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5F49019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0" w:type="dxa"/>
            <w:noWrap/>
            <w:hideMark/>
          </w:tcPr>
          <w:p w14:paraId="0ECF3CD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F5E2AB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20" w:type="dxa"/>
            <w:noWrap/>
            <w:hideMark/>
          </w:tcPr>
          <w:p w14:paraId="1A9ABA0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3CDF73D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unit at 58334 had 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and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</w:t>
            </w:r>
          </w:p>
        </w:tc>
        <w:tc>
          <w:tcPr>
            <w:tcW w:w="1975" w:type="dxa"/>
            <w:noWrap/>
            <w:hideMark/>
          </w:tcPr>
          <w:p w14:paraId="636AC12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4BB4504" w14:textId="77777777" w:rsidTr="0010251D">
        <w:trPr>
          <w:trHeight w:val="336"/>
        </w:trPr>
        <w:tc>
          <w:tcPr>
            <w:tcW w:w="714" w:type="dxa"/>
            <w:noWrap/>
            <w:hideMark/>
          </w:tcPr>
          <w:p w14:paraId="242E092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25</w:t>
            </w:r>
          </w:p>
        </w:tc>
        <w:tc>
          <w:tcPr>
            <w:tcW w:w="1259" w:type="dxa"/>
            <w:noWrap/>
            <w:hideMark/>
          </w:tcPr>
          <w:p w14:paraId="1521B33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48E46E7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7E6DA06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0" w:type="dxa"/>
            <w:noWrap/>
            <w:hideMark/>
          </w:tcPr>
          <w:p w14:paraId="4EAF172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2E17687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20" w:type="dxa"/>
            <w:noWrap/>
            <w:hideMark/>
          </w:tcPr>
          <w:p w14:paraId="530F736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12CAE58D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 at 59011 was over allowable threshold after adding composite load models</w:t>
            </w:r>
          </w:p>
        </w:tc>
        <w:tc>
          <w:tcPr>
            <w:tcW w:w="1975" w:type="dxa"/>
            <w:noWrap/>
            <w:hideMark/>
          </w:tcPr>
          <w:p w14:paraId="0CD50F5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1BAF513A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7F53894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26</w:t>
            </w:r>
          </w:p>
        </w:tc>
        <w:tc>
          <w:tcPr>
            <w:tcW w:w="1259" w:type="dxa"/>
            <w:noWrap/>
            <w:hideMark/>
          </w:tcPr>
          <w:p w14:paraId="42C79A4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7E75818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7CF6468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530" w:type="dxa"/>
            <w:noWrap/>
            <w:hideMark/>
          </w:tcPr>
          <w:p w14:paraId="0EFC448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EDE557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120" w:type="dxa"/>
            <w:noWrap/>
            <w:hideMark/>
          </w:tcPr>
          <w:p w14:paraId="3280E52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15E41B5B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at 610681 was moving around 10 MW during first second</w:t>
            </w:r>
          </w:p>
        </w:tc>
        <w:tc>
          <w:tcPr>
            <w:tcW w:w="1975" w:type="dxa"/>
            <w:noWrap/>
            <w:hideMark/>
          </w:tcPr>
          <w:p w14:paraId="6AFA342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23FA241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2FCBD33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27</w:t>
            </w:r>
          </w:p>
        </w:tc>
        <w:tc>
          <w:tcPr>
            <w:tcW w:w="1259" w:type="dxa"/>
            <w:noWrap/>
            <w:hideMark/>
          </w:tcPr>
          <w:p w14:paraId="3971F6B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6411896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0" w:type="dxa"/>
            <w:noWrap/>
            <w:hideMark/>
          </w:tcPr>
          <w:p w14:paraId="0FD097C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530" w:type="dxa"/>
            <w:noWrap/>
            <w:hideMark/>
          </w:tcPr>
          <w:p w14:paraId="505C381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CE1838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120" w:type="dxa"/>
            <w:noWrap/>
            <w:hideMark/>
          </w:tcPr>
          <w:p w14:paraId="7280C25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50AB6E4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instability at 61811 making solution diverge</w:t>
            </w:r>
          </w:p>
        </w:tc>
        <w:tc>
          <w:tcPr>
            <w:tcW w:w="1975" w:type="dxa"/>
            <w:noWrap/>
            <w:hideMark/>
          </w:tcPr>
          <w:p w14:paraId="5BB24CF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1BAB880F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3E40817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</w:t>
            </w:r>
          </w:p>
        </w:tc>
        <w:tc>
          <w:tcPr>
            <w:tcW w:w="1259" w:type="dxa"/>
            <w:noWrap/>
            <w:hideMark/>
          </w:tcPr>
          <w:p w14:paraId="4BB4652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6298C98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1A791E4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530" w:type="dxa"/>
            <w:noWrap/>
            <w:hideMark/>
          </w:tcPr>
          <w:p w14:paraId="338AA35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8AA1B5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120" w:type="dxa"/>
            <w:noWrap/>
            <w:hideMark/>
          </w:tcPr>
          <w:p w14:paraId="60E8FDA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6556D57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speed spread at 60367 starts decreasing around 27 seconds</w:t>
            </w:r>
          </w:p>
        </w:tc>
        <w:tc>
          <w:tcPr>
            <w:tcW w:w="1975" w:type="dxa"/>
            <w:noWrap/>
            <w:hideMark/>
          </w:tcPr>
          <w:p w14:paraId="4F48171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C02258" w:rsidRPr="00C02258" w14:paraId="2EA38A6D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1E8F56B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29</w:t>
            </w:r>
          </w:p>
        </w:tc>
        <w:tc>
          <w:tcPr>
            <w:tcW w:w="1259" w:type="dxa"/>
            <w:noWrap/>
            <w:hideMark/>
          </w:tcPr>
          <w:p w14:paraId="7BFF0F0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02EFC01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42A89EF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0" w:type="dxa"/>
            <w:noWrap/>
            <w:hideMark/>
          </w:tcPr>
          <w:p w14:paraId="59E6A865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0D70C8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20" w:type="dxa"/>
            <w:noWrap/>
            <w:hideMark/>
          </w:tcPr>
          <w:p w14:paraId="5509393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5DE5C5F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units at 69013 69017 causing solution to diverge</w:t>
            </w:r>
          </w:p>
        </w:tc>
        <w:tc>
          <w:tcPr>
            <w:tcW w:w="1975" w:type="dxa"/>
            <w:noWrap/>
            <w:hideMark/>
          </w:tcPr>
          <w:p w14:paraId="52E8236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9CA2B3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5302472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259" w:type="dxa"/>
            <w:noWrap/>
            <w:hideMark/>
          </w:tcPr>
          <w:p w14:paraId="1971391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27A782C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6051670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0" w:type="dxa"/>
            <w:noWrap/>
            <w:hideMark/>
          </w:tcPr>
          <w:p w14:paraId="2DE9999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5B5CB8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20" w:type="dxa"/>
            <w:noWrap/>
            <w:hideMark/>
          </w:tcPr>
          <w:p w14:paraId="5A4D270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5CDEE120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moving large amount at 69805</w:t>
            </w:r>
          </w:p>
        </w:tc>
        <w:tc>
          <w:tcPr>
            <w:tcW w:w="1975" w:type="dxa"/>
            <w:noWrap/>
            <w:hideMark/>
          </w:tcPr>
          <w:p w14:paraId="6D6F818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3524AA10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0BE9600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31</w:t>
            </w:r>
          </w:p>
        </w:tc>
        <w:tc>
          <w:tcPr>
            <w:tcW w:w="1259" w:type="dxa"/>
            <w:noWrap/>
            <w:hideMark/>
          </w:tcPr>
          <w:p w14:paraId="131503F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28451EE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7EBE478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0" w:type="dxa"/>
            <w:noWrap/>
            <w:hideMark/>
          </w:tcPr>
          <w:p w14:paraId="64CBAD55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4C5903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20" w:type="dxa"/>
            <w:noWrap/>
            <w:hideMark/>
          </w:tcPr>
          <w:p w14:paraId="5A3B3F6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2DFBA0E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65542 65543 65544</w:t>
            </w:r>
          </w:p>
        </w:tc>
        <w:tc>
          <w:tcPr>
            <w:tcW w:w="1975" w:type="dxa"/>
            <w:noWrap/>
            <w:hideMark/>
          </w:tcPr>
          <w:p w14:paraId="2958223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60A9126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5A9CEFB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32</w:t>
            </w:r>
          </w:p>
        </w:tc>
        <w:tc>
          <w:tcPr>
            <w:tcW w:w="1259" w:type="dxa"/>
            <w:noWrap/>
            <w:hideMark/>
          </w:tcPr>
          <w:p w14:paraId="51A6343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702F482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0" w:type="dxa"/>
            <w:noWrap/>
            <w:hideMark/>
          </w:tcPr>
          <w:p w14:paraId="60EEDB6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0" w:type="dxa"/>
            <w:noWrap/>
            <w:hideMark/>
          </w:tcPr>
          <w:p w14:paraId="4663C7EC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CF989D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20" w:type="dxa"/>
            <w:noWrap/>
            <w:hideMark/>
          </w:tcPr>
          <w:p w14:paraId="0C29E68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3E7DB8C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69773 69723</w:t>
            </w:r>
          </w:p>
        </w:tc>
        <w:tc>
          <w:tcPr>
            <w:tcW w:w="1975" w:type="dxa"/>
            <w:noWrap/>
            <w:hideMark/>
          </w:tcPr>
          <w:p w14:paraId="7825E40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3126E742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5133754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</w:t>
            </w:r>
          </w:p>
        </w:tc>
        <w:tc>
          <w:tcPr>
            <w:tcW w:w="1259" w:type="dxa"/>
            <w:noWrap/>
            <w:hideMark/>
          </w:tcPr>
          <w:p w14:paraId="3E27BED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15D072C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78D10D9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0" w:type="dxa"/>
            <w:noWrap/>
            <w:hideMark/>
          </w:tcPr>
          <w:p w14:paraId="07045CD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D6B448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20" w:type="dxa"/>
            <w:noWrap/>
            <w:hideMark/>
          </w:tcPr>
          <w:p w14:paraId="272FE7E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73DF3C2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decrease at 65021</w:t>
            </w:r>
          </w:p>
        </w:tc>
        <w:tc>
          <w:tcPr>
            <w:tcW w:w="1975" w:type="dxa"/>
            <w:noWrap/>
            <w:hideMark/>
          </w:tcPr>
          <w:p w14:paraId="5612FAA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7958AC7A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3"/>
        </w:trPr>
        <w:tc>
          <w:tcPr>
            <w:tcW w:w="714" w:type="dxa"/>
            <w:noWrap/>
            <w:hideMark/>
          </w:tcPr>
          <w:p w14:paraId="3C829BD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34</w:t>
            </w:r>
          </w:p>
        </w:tc>
        <w:tc>
          <w:tcPr>
            <w:tcW w:w="1259" w:type="dxa"/>
            <w:noWrap/>
            <w:hideMark/>
          </w:tcPr>
          <w:p w14:paraId="79A1E1F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5266D6E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4E4E9C9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0" w:type="dxa"/>
            <w:noWrap/>
            <w:hideMark/>
          </w:tcPr>
          <w:p w14:paraId="38DAAD7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83E83A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120" w:type="dxa"/>
            <w:noWrap/>
            <w:hideMark/>
          </w:tcPr>
          <w:p w14:paraId="514E79E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4AA8A9D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units at 70950 70951 70406 70485 dispatched above </w:t>
            </w:r>
            <w:proofErr w:type="spellStart"/>
            <w:r w:rsidRPr="0010251D">
              <w:rPr>
                <w:sz w:val="20"/>
                <w:szCs w:val="20"/>
              </w:rPr>
              <w:t>mwcap</w:t>
            </w:r>
            <w:proofErr w:type="spellEnd"/>
            <w:r w:rsidRPr="0010251D">
              <w:rPr>
                <w:sz w:val="20"/>
                <w:szCs w:val="20"/>
              </w:rPr>
              <w:t xml:space="preserve"> and moving</w:t>
            </w:r>
          </w:p>
        </w:tc>
        <w:tc>
          <w:tcPr>
            <w:tcW w:w="1975" w:type="dxa"/>
            <w:noWrap/>
            <w:hideMark/>
          </w:tcPr>
          <w:p w14:paraId="4388FCD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C02258" w:rsidRPr="00C02258" w14:paraId="02E87F32" w14:textId="77777777" w:rsidTr="0010251D">
        <w:trPr>
          <w:trHeight w:val="56"/>
        </w:trPr>
        <w:tc>
          <w:tcPr>
            <w:tcW w:w="714" w:type="dxa"/>
            <w:noWrap/>
            <w:hideMark/>
          </w:tcPr>
          <w:p w14:paraId="59DDC57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35</w:t>
            </w:r>
          </w:p>
        </w:tc>
        <w:tc>
          <w:tcPr>
            <w:tcW w:w="1259" w:type="dxa"/>
            <w:noWrap/>
            <w:hideMark/>
          </w:tcPr>
          <w:p w14:paraId="2BEE78A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769828A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0" w:type="dxa"/>
            <w:noWrap/>
            <w:hideMark/>
          </w:tcPr>
          <w:p w14:paraId="465CD4D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0" w:type="dxa"/>
            <w:noWrap/>
            <w:hideMark/>
          </w:tcPr>
          <w:p w14:paraId="725E99F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324592B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95</w:t>
            </w:r>
          </w:p>
        </w:tc>
        <w:tc>
          <w:tcPr>
            <w:tcW w:w="1120" w:type="dxa"/>
            <w:noWrap/>
            <w:hideMark/>
          </w:tcPr>
          <w:p w14:paraId="321A453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34DEBE9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78528</w:t>
            </w:r>
          </w:p>
        </w:tc>
        <w:tc>
          <w:tcPr>
            <w:tcW w:w="1975" w:type="dxa"/>
            <w:noWrap/>
            <w:hideMark/>
          </w:tcPr>
          <w:p w14:paraId="6042EF7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2D303FC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4" w:type="dxa"/>
            <w:noWrap/>
            <w:hideMark/>
          </w:tcPr>
          <w:p w14:paraId="2C645D0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</w:t>
            </w:r>
          </w:p>
        </w:tc>
        <w:tc>
          <w:tcPr>
            <w:tcW w:w="1259" w:type="dxa"/>
            <w:noWrap/>
            <w:hideMark/>
          </w:tcPr>
          <w:p w14:paraId="2151DAC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5C42806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0" w:type="dxa"/>
            <w:noWrap/>
            <w:hideMark/>
          </w:tcPr>
          <w:p w14:paraId="7E4491C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73</w:t>
            </w:r>
          </w:p>
        </w:tc>
        <w:tc>
          <w:tcPr>
            <w:tcW w:w="1530" w:type="dxa"/>
            <w:noWrap/>
            <w:hideMark/>
          </w:tcPr>
          <w:p w14:paraId="279A9A5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12034C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120" w:type="dxa"/>
            <w:noWrap/>
            <w:hideMark/>
          </w:tcPr>
          <w:p w14:paraId="7B94A39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10547275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and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73332 73438</w:t>
            </w:r>
          </w:p>
        </w:tc>
        <w:tc>
          <w:tcPr>
            <w:tcW w:w="1975" w:type="dxa"/>
            <w:noWrap/>
            <w:hideMark/>
          </w:tcPr>
          <w:p w14:paraId="12B7B89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C02258" w14:paraId="7F9D8B5E" w14:textId="77777777" w:rsidTr="0010251D">
        <w:trPr>
          <w:trHeight w:val="606"/>
        </w:trPr>
        <w:tc>
          <w:tcPr>
            <w:tcW w:w="714" w:type="dxa"/>
            <w:noWrap/>
            <w:hideMark/>
          </w:tcPr>
          <w:p w14:paraId="2F0BC2D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37</w:t>
            </w:r>
          </w:p>
        </w:tc>
        <w:tc>
          <w:tcPr>
            <w:tcW w:w="1259" w:type="dxa"/>
            <w:noWrap/>
            <w:hideMark/>
          </w:tcPr>
          <w:p w14:paraId="713E43C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28HS2a</w:t>
            </w:r>
          </w:p>
        </w:tc>
        <w:tc>
          <w:tcPr>
            <w:tcW w:w="1532" w:type="dxa"/>
            <w:noWrap/>
            <w:hideMark/>
          </w:tcPr>
          <w:p w14:paraId="7CBB712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3DEFC34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73</w:t>
            </w:r>
          </w:p>
        </w:tc>
        <w:tc>
          <w:tcPr>
            <w:tcW w:w="1530" w:type="dxa"/>
            <w:noWrap/>
            <w:hideMark/>
          </w:tcPr>
          <w:p w14:paraId="32223402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5320EA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120" w:type="dxa"/>
            <w:noWrap/>
            <w:hideMark/>
          </w:tcPr>
          <w:p w14:paraId="4C6A473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930" w:type="dxa"/>
            <w:hideMark/>
          </w:tcPr>
          <w:p w14:paraId="243BA5B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spike around 14 seconds at 74042 74043 causing simulation to diverge</w:t>
            </w:r>
          </w:p>
        </w:tc>
        <w:tc>
          <w:tcPr>
            <w:tcW w:w="1975" w:type="dxa"/>
            <w:noWrap/>
            <w:hideMark/>
          </w:tcPr>
          <w:p w14:paraId="1F50F39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0404EBE2" w14:textId="27BC0B1A" w:rsidR="003C4DE7" w:rsidRDefault="003C4DE7" w:rsidP="004457B0">
      <w:pPr>
        <w:pStyle w:val="Heading2"/>
      </w:pPr>
      <w:r>
        <w:t>23HS4a</w:t>
      </w:r>
    </w:p>
    <w:tbl>
      <w:tblPr>
        <w:tblStyle w:val="WECCDefault"/>
        <w:tblW w:w="0" w:type="auto"/>
        <w:tblLook w:val="04A0" w:firstRow="1" w:lastRow="0" w:firstColumn="1" w:lastColumn="0" w:noHBand="0" w:noVBand="1"/>
      </w:tblPr>
      <w:tblGrid>
        <w:gridCol w:w="704"/>
        <w:gridCol w:w="1261"/>
        <w:gridCol w:w="1535"/>
        <w:gridCol w:w="813"/>
        <w:gridCol w:w="1531"/>
        <w:gridCol w:w="1801"/>
        <w:gridCol w:w="1170"/>
        <w:gridCol w:w="2845"/>
        <w:gridCol w:w="2010"/>
      </w:tblGrid>
      <w:tr w:rsidR="00C02258" w:rsidRPr="003C4DE7" w14:paraId="5BF2198C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"/>
          <w:tblHeader/>
        </w:trPr>
        <w:tc>
          <w:tcPr>
            <w:tcW w:w="704" w:type="dxa"/>
            <w:hideMark/>
          </w:tcPr>
          <w:p w14:paraId="63B7525B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261" w:type="dxa"/>
            <w:hideMark/>
          </w:tcPr>
          <w:p w14:paraId="0ADF5A28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35" w:type="dxa"/>
            <w:hideMark/>
          </w:tcPr>
          <w:p w14:paraId="359275FE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813" w:type="dxa"/>
            <w:hideMark/>
          </w:tcPr>
          <w:p w14:paraId="4EC5535C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531" w:type="dxa"/>
            <w:hideMark/>
          </w:tcPr>
          <w:p w14:paraId="031BD235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801" w:type="dxa"/>
            <w:hideMark/>
          </w:tcPr>
          <w:p w14:paraId="5D5BF04D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70" w:type="dxa"/>
            <w:hideMark/>
          </w:tcPr>
          <w:p w14:paraId="2B1EAAE5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845" w:type="dxa"/>
            <w:hideMark/>
          </w:tcPr>
          <w:p w14:paraId="528ED367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2010" w:type="dxa"/>
            <w:hideMark/>
          </w:tcPr>
          <w:p w14:paraId="4C5109CF" w14:textId="77777777" w:rsidR="003C4DE7" w:rsidRPr="0010251D" w:rsidRDefault="003C4DE7" w:rsidP="003C4DE7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10251D" w:rsidRPr="003C4DE7" w14:paraId="58B5685F" w14:textId="77777777" w:rsidTr="0010251D">
        <w:trPr>
          <w:trHeight w:val="264"/>
        </w:trPr>
        <w:tc>
          <w:tcPr>
            <w:tcW w:w="704" w:type="dxa"/>
            <w:noWrap/>
            <w:hideMark/>
          </w:tcPr>
          <w:p w14:paraId="71CAF76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261" w:type="dxa"/>
            <w:noWrap/>
            <w:hideMark/>
          </w:tcPr>
          <w:p w14:paraId="128252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2C91E37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3D0D91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531" w:type="dxa"/>
            <w:noWrap/>
            <w:hideMark/>
          </w:tcPr>
          <w:p w14:paraId="2E247D4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8E5E7E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  <w:hideMark/>
          </w:tcPr>
          <w:p w14:paraId="36FD5E3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3114DFD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movement at 181006</w:t>
            </w:r>
          </w:p>
        </w:tc>
        <w:tc>
          <w:tcPr>
            <w:tcW w:w="2010" w:type="dxa"/>
            <w:noWrap/>
            <w:hideMark/>
          </w:tcPr>
          <w:p w14:paraId="08DB1B5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49391F6A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4"/>
        </w:trPr>
        <w:tc>
          <w:tcPr>
            <w:tcW w:w="704" w:type="dxa"/>
            <w:noWrap/>
            <w:hideMark/>
          </w:tcPr>
          <w:p w14:paraId="4271D71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261" w:type="dxa"/>
            <w:noWrap/>
            <w:hideMark/>
          </w:tcPr>
          <w:p w14:paraId="245520E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hideMark/>
          </w:tcPr>
          <w:p w14:paraId="70DC742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54607FB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</w:t>
            </w:r>
          </w:p>
        </w:tc>
        <w:tc>
          <w:tcPr>
            <w:tcW w:w="1531" w:type="dxa"/>
            <w:noWrap/>
            <w:hideMark/>
          </w:tcPr>
          <w:p w14:paraId="150F717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C806C4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111</w:t>
            </w:r>
          </w:p>
        </w:tc>
        <w:tc>
          <w:tcPr>
            <w:tcW w:w="1170" w:type="dxa"/>
            <w:noWrap/>
            <w:hideMark/>
          </w:tcPr>
          <w:p w14:paraId="35C679F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A40FB7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movement 20188 20190</w:t>
            </w:r>
          </w:p>
        </w:tc>
        <w:tc>
          <w:tcPr>
            <w:tcW w:w="2010" w:type="dxa"/>
            <w:noWrap/>
            <w:hideMark/>
          </w:tcPr>
          <w:p w14:paraId="49FB500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E850A3" w:rsidRPr="003C4DE7" w14:paraId="3521DD19" w14:textId="77777777" w:rsidTr="00E850A3">
        <w:trPr>
          <w:trHeight w:val="264"/>
        </w:trPr>
        <w:tc>
          <w:tcPr>
            <w:tcW w:w="704" w:type="dxa"/>
            <w:noWrap/>
            <w:hideMark/>
          </w:tcPr>
          <w:p w14:paraId="2F76F25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61" w:type="dxa"/>
            <w:noWrap/>
            <w:hideMark/>
          </w:tcPr>
          <w:p w14:paraId="013AA18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4152C5C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3" w:type="dxa"/>
            <w:noWrap/>
            <w:hideMark/>
          </w:tcPr>
          <w:p w14:paraId="1F7A3D0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531" w:type="dxa"/>
            <w:noWrap/>
            <w:hideMark/>
          </w:tcPr>
          <w:p w14:paraId="2F853E9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5C008E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740</w:t>
            </w:r>
          </w:p>
        </w:tc>
        <w:tc>
          <w:tcPr>
            <w:tcW w:w="1170" w:type="dxa"/>
            <w:noWrap/>
            <w:hideMark/>
          </w:tcPr>
          <w:p w14:paraId="5321F65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8F3FD1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24861 trips on voltage around 30 seconds</w:t>
            </w:r>
          </w:p>
        </w:tc>
        <w:tc>
          <w:tcPr>
            <w:tcW w:w="2010" w:type="dxa"/>
            <w:noWrap/>
            <w:hideMark/>
          </w:tcPr>
          <w:p w14:paraId="2341FA0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4145CE1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6F2BD9E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261" w:type="dxa"/>
            <w:noWrap/>
            <w:hideMark/>
          </w:tcPr>
          <w:p w14:paraId="00535A4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18B9E8F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3" w:type="dxa"/>
            <w:noWrap/>
            <w:hideMark/>
          </w:tcPr>
          <w:p w14:paraId="2F2A5F6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531" w:type="dxa"/>
            <w:noWrap/>
            <w:hideMark/>
          </w:tcPr>
          <w:p w14:paraId="079A282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002F4E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740</w:t>
            </w:r>
          </w:p>
        </w:tc>
        <w:tc>
          <w:tcPr>
            <w:tcW w:w="1170" w:type="dxa"/>
            <w:noWrap/>
            <w:hideMark/>
          </w:tcPr>
          <w:p w14:paraId="4C7AE7A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215334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 24862 trips around 34.8 seconds on voltage</w:t>
            </w:r>
          </w:p>
        </w:tc>
        <w:tc>
          <w:tcPr>
            <w:tcW w:w="2010" w:type="dxa"/>
            <w:noWrap/>
            <w:hideMark/>
          </w:tcPr>
          <w:p w14:paraId="225C12B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E850A3" w:rsidRPr="003C4DE7" w14:paraId="7218D77B" w14:textId="77777777" w:rsidTr="00E850A3">
        <w:trPr>
          <w:trHeight w:val="56"/>
        </w:trPr>
        <w:tc>
          <w:tcPr>
            <w:tcW w:w="704" w:type="dxa"/>
            <w:noWrap/>
            <w:hideMark/>
          </w:tcPr>
          <w:p w14:paraId="2E01291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261" w:type="dxa"/>
            <w:noWrap/>
            <w:hideMark/>
          </w:tcPr>
          <w:p w14:paraId="7D93440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15A5C27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3224E3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2620291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AD43FC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70" w:type="dxa"/>
            <w:noWrap/>
            <w:hideMark/>
          </w:tcPr>
          <w:p w14:paraId="7B9F7D8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309F5B6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nuisance pickup 34738 </w:t>
            </w:r>
            <w:proofErr w:type="spellStart"/>
            <w:r w:rsidRPr="0010251D">
              <w:rPr>
                <w:sz w:val="20"/>
                <w:szCs w:val="20"/>
              </w:rPr>
              <w:t>locti</w:t>
            </w:r>
            <w:proofErr w:type="spellEnd"/>
            <w:r w:rsidRPr="0010251D">
              <w:rPr>
                <w:sz w:val="20"/>
                <w:szCs w:val="20"/>
              </w:rPr>
              <w:t xml:space="preserve"> at t=0</w:t>
            </w:r>
          </w:p>
        </w:tc>
        <w:tc>
          <w:tcPr>
            <w:tcW w:w="2010" w:type="dxa"/>
            <w:noWrap/>
            <w:hideMark/>
          </w:tcPr>
          <w:p w14:paraId="6C82D45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6EC05F5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3E0F8DC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261" w:type="dxa"/>
            <w:noWrap/>
            <w:hideMark/>
          </w:tcPr>
          <w:p w14:paraId="75BF147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3E81C94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413F99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5D5C052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E3E927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70" w:type="dxa"/>
            <w:noWrap/>
            <w:hideMark/>
          </w:tcPr>
          <w:p w14:paraId="3184DAC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0C918EC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svsmo</w:t>
            </w:r>
            <w:proofErr w:type="spellEnd"/>
            <w:r w:rsidRPr="0010251D">
              <w:rPr>
                <w:sz w:val="20"/>
                <w:szCs w:val="20"/>
              </w:rPr>
              <w:t xml:space="preserve"> 31080 causing large spreads throughout area 30</w:t>
            </w:r>
          </w:p>
        </w:tc>
        <w:tc>
          <w:tcPr>
            <w:tcW w:w="2010" w:type="dxa"/>
            <w:noWrap/>
            <w:hideMark/>
          </w:tcPr>
          <w:p w14:paraId="4DCDE46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E850A3" w:rsidRPr="003C4DE7" w14:paraId="1DDA6C1C" w14:textId="77777777" w:rsidTr="00E850A3">
        <w:trPr>
          <w:trHeight w:val="56"/>
        </w:trPr>
        <w:tc>
          <w:tcPr>
            <w:tcW w:w="704" w:type="dxa"/>
            <w:noWrap/>
            <w:hideMark/>
          </w:tcPr>
          <w:p w14:paraId="65168C9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261" w:type="dxa"/>
            <w:noWrap/>
            <w:hideMark/>
          </w:tcPr>
          <w:p w14:paraId="2D1C134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291BB0B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657C30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0FE2069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D238BE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70" w:type="dxa"/>
            <w:noWrap/>
            <w:hideMark/>
          </w:tcPr>
          <w:p w14:paraId="07BBB80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78E94C4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365540</w:t>
            </w:r>
          </w:p>
        </w:tc>
        <w:tc>
          <w:tcPr>
            <w:tcW w:w="2010" w:type="dxa"/>
            <w:noWrap/>
            <w:hideMark/>
          </w:tcPr>
          <w:p w14:paraId="43EE08F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1C1AC86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"/>
        </w:trPr>
        <w:tc>
          <w:tcPr>
            <w:tcW w:w="704" w:type="dxa"/>
            <w:noWrap/>
            <w:hideMark/>
          </w:tcPr>
          <w:p w14:paraId="5F721E2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261" w:type="dxa"/>
            <w:noWrap/>
            <w:hideMark/>
          </w:tcPr>
          <w:p w14:paraId="37FA950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2335155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4680DA5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584406E1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4C8BB1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363</w:t>
            </w:r>
          </w:p>
        </w:tc>
        <w:tc>
          <w:tcPr>
            <w:tcW w:w="1170" w:type="dxa"/>
            <w:noWrap/>
            <w:hideMark/>
          </w:tcPr>
          <w:p w14:paraId="63BDEA3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7CE6AA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 37307</w:t>
            </w:r>
          </w:p>
        </w:tc>
        <w:tc>
          <w:tcPr>
            <w:tcW w:w="2010" w:type="dxa"/>
            <w:noWrap/>
            <w:hideMark/>
          </w:tcPr>
          <w:p w14:paraId="14DDCD5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E850A3" w:rsidRPr="003C4DE7" w14:paraId="1B88218E" w14:textId="77777777" w:rsidTr="00E850A3">
        <w:trPr>
          <w:trHeight w:val="56"/>
        </w:trPr>
        <w:tc>
          <w:tcPr>
            <w:tcW w:w="704" w:type="dxa"/>
            <w:noWrap/>
            <w:hideMark/>
          </w:tcPr>
          <w:p w14:paraId="4A8652A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261" w:type="dxa"/>
            <w:noWrap/>
            <w:hideMark/>
          </w:tcPr>
          <w:p w14:paraId="1E1CF46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57DA092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3" w:type="dxa"/>
            <w:noWrap/>
            <w:hideMark/>
          </w:tcPr>
          <w:p w14:paraId="629E44A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6CBBD36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CAA7E2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70" w:type="dxa"/>
            <w:noWrap/>
            <w:hideMark/>
          </w:tcPr>
          <w:p w14:paraId="33B730C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5D7378F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 36413</w:t>
            </w:r>
          </w:p>
        </w:tc>
        <w:tc>
          <w:tcPr>
            <w:tcW w:w="2010" w:type="dxa"/>
            <w:noWrap/>
            <w:hideMark/>
          </w:tcPr>
          <w:p w14:paraId="7C7B26B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76D3C70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507C028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261" w:type="dxa"/>
            <w:noWrap/>
            <w:hideMark/>
          </w:tcPr>
          <w:p w14:paraId="407ABD6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3FC00A2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4551704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604E0B6B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D18F2B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29</w:t>
            </w:r>
          </w:p>
        </w:tc>
        <w:tc>
          <w:tcPr>
            <w:tcW w:w="1170" w:type="dxa"/>
            <w:noWrap/>
            <w:hideMark/>
          </w:tcPr>
          <w:p w14:paraId="3124576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A3B07F4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moving upwards at 48189</w:t>
            </w:r>
          </w:p>
        </w:tc>
        <w:tc>
          <w:tcPr>
            <w:tcW w:w="2010" w:type="dxa"/>
            <w:noWrap/>
            <w:hideMark/>
          </w:tcPr>
          <w:p w14:paraId="25ACF22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E850A3" w:rsidRPr="003C4DE7" w14:paraId="4C28AAF7" w14:textId="77777777" w:rsidTr="00E850A3">
        <w:trPr>
          <w:trHeight w:val="56"/>
        </w:trPr>
        <w:tc>
          <w:tcPr>
            <w:tcW w:w="704" w:type="dxa"/>
            <w:noWrap/>
            <w:hideMark/>
          </w:tcPr>
          <w:p w14:paraId="3587E64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261" w:type="dxa"/>
            <w:noWrap/>
            <w:hideMark/>
          </w:tcPr>
          <w:p w14:paraId="3999562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4A8B10C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540E75E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49CD3AA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150643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70" w:type="dxa"/>
            <w:noWrap/>
            <w:hideMark/>
          </w:tcPr>
          <w:p w14:paraId="6422B29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229D4F9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too large 44006 44007 44008 44009</w:t>
            </w:r>
          </w:p>
        </w:tc>
        <w:tc>
          <w:tcPr>
            <w:tcW w:w="2010" w:type="dxa"/>
            <w:noWrap/>
            <w:hideMark/>
          </w:tcPr>
          <w:p w14:paraId="39DC1BF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09A4559C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4F33AB5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1261" w:type="dxa"/>
            <w:noWrap/>
            <w:hideMark/>
          </w:tcPr>
          <w:p w14:paraId="0C40C16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2B48915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9FC994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0A9167D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748EF7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38</w:t>
            </w:r>
          </w:p>
        </w:tc>
        <w:tc>
          <w:tcPr>
            <w:tcW w:w="1170" w:type="dxa"/>
            <w:noWrap/>
            <w:hideMark/>
          </w:tcPr>
          <w:p w14:paraId="141815C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B075F4E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too large at 46732</w:t>
            </w:r>
          </w:p>
        </w:tc>
        <w:tc>
          <w:tcPr>
            <w:tcW w:w="2010" w:type="dxa"/>
            <w:noWrap/>
            <w:hideMark/>
          </w:tcPr>
          <w:p w14:paraId="64E03D8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36B1BCA9" w14:textId="77777777" w:rsidTr="00912224">
        <w:trPr>
          <w:trHeight w:val="516"/>
        </w:trPr>
        <w:tc>
          <w:tcPr>
            <w:tcW w:w="704" w:type="dxa"/>
            <w:noWrap/>
            <w:hideMark/>
          </w:tcPr>
          <w:p w14:paraId="0074E9B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1261" w:type="dxa"/>
            <w:noWrap/>
            <w:hideMark/>
          </w:tcPr>
          <w:p w14:paraId="2035B84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47EACC7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5B1D1D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61CB417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D9AC2A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70" w:type="dxa"/>
            <w:noWrap/>
            <w:hideMark/>
          </w:tcPr>
          <w:p w14:paraId="452A4D6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2E7F589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too large 40346 after adding composite load models</w:t>
            </w:r>
          </w:p>
        </w:tc>
        <w:tc>
          <w:tcPr>
            <w:tcW w:w="2010" w:type="dxa"/>
            <w:noWrap/>
            <w:hideMark/>
          </w:tcPr>
          <w:p w14:paraId="17C3341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2C749BD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5B9F5E4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1261" w:type="dxa"/>
            <w:noWrap/>
            <w:hideMark/>
          </w:tcPr>
          <w:p w14:paraId="0BEFF30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0F4B205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3" w:type="dxa"/>
            <w:noWrap/>
            <w:hideMark/>
          </w:tcPr>
          <w:p w14:paraId="5024B0C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2A9E8FD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0012B3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47</w:t>
            </w:r>
          </w:p>
        </w:tc>
        <w:tc>
          <w:tcPr>
            <w:tcW w:w="1170" w:type="dxa"/>
            <w:noWrap/>
            <w:hideMark/>
          </w:tcPr>
          <w:p w14:paraId="67E4678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063770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strange periodic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spikes 474414</w:t>
            </w:r>
          </w:p>
        </w:tc>
        <w:tc>
          <w:tcPr>
            <w:tcW w:w="2010" w:type="dxa"/>
            <w:noWrap/>
            <w:hideMark/>
          </w:tcPr>
          <w:p w14:paraId="42D97B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02846FFE" w14:textId="77777777" w:rsidTr="00912224">
        <w:trPr>
          <w:trHeight w:val="56"/>
        </w:trPr>
        <w:tc>
          <w:tcPr>
            <w:tcW w:w="704" w:type="dxa"/>
            <w:noWrap/>
            <w:hideMark/>
          </w:tcPr>
          <w:p w14:paraId="108ACE3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261" w:type="dxa"/>
            <w:noWrap/>
            <w:hideMark/>
          </w:tcPr>
          <w:p w14:paraId="3816B2C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59D66EF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26BC35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52</w:t>
            </w:r>
          </w:p>
        </w:tc>
        <w:tc>
          <w:tcPr>
            <w:tcW w:w="1531" w:type="dxa"/>
            <w:noWrap/>
            <w:hideMark/>
          </w:tcPr>
          <w:p w14:paraId="4B3095C6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1EEB23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75</w:t>
            </w:r>
          </w:p>
        </w:tc>
        <w:tc>
          <w:tcPr>
            <w:tcW w:w="1170" w:type="dxa"/>
            <w:noWrap/>
            <w:hideMark/>
          </w:tcPr>
          <w:p w14:paraId="5D38717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96537D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and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spreads 52154</w:t>
            </w:r>
          </w:p>
        </w:tc>
        <w:tc>
          <w:tcPr>
            <w:tcW w:w="2010" w:type="dxa"/>
            <w:noWrap/>
            <w:hideMark/>
          </w:tcPr>
          <w:p w14:paraId="1B1B547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13E45C9C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6"/>
        </w:trPr>
        <w:tc>
          <w:tcPr>
            <w:tcW w:w="704" w:type="dxa"/>
            <w:noWrap/>
            <w:hideMark/>
          </w:tcPr>
          <w:p w14:paraId="2DC9021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261" w:type="dxa"/>
            <w:noWrap/>
            <w:hideMark/>
          </w:tcPr>
          <w:p w14:paraId="1361391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13D916C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0A4CADB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3AAFEC0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9FF10D4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hideMark/>
          </w:tcPr>
          <w:p w14:paraId="19355CA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F3018A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50177</w:t>
            </w:r>
          </w:p>
        </w:tc>
        <w:tc>
          <w:tcPr>
            <w:tcW w:w="2010" w:type="dxa"/>
            <w:noWrap/>
            <w:hideMark/>
          </w:tcPr>
          <w:p w14:paraId="632EC26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7F34B47D" w14:textId="77777777" w:rsidTr="00912224">
        <w:trPr>
          <w:trHeight w:val="56"/>
        </w:trPr>
        <w:tc>
          <w:tcPr>
            <w:tcW w:w="704" w:type="dxa"/>
            <w:noWrap/>
            <w:hideMark/>
          </w:tcPr>
          <w:p w14:paraId="3AC17DD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17</w:t>
            </w:r>
          </w:p>
        </w:tc>
        <w:tc>
          <w:tcPr>
            <w:tcW w:w="1261" w:type="dxa"/>
            <w:noWrap/>
            <w:hideMark/>
          </w:tcPr>
          <w:p w14:paraId="2C04E77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5331661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926B60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4D232348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580D661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1512272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47579E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movement 51216 51145</w:t>
            </w:r>
          </w:p>
        </w:tc>
        <w:tc>
          <w:tcPr>
            <w:tcW w:w="2010" w:type="dxa"/>
            <w:noWrap/>
            <w:hideMark/>
          </w:tcPr>
          <w:p w14:paraId="59D2989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0C85B23D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4"/>
        </w:trPr>
        <w:tc>
          <w:tcPr>
            <w:tcW w:w="704" w:type="dxa"/>
            <w:noWrap/>
            <w:hideMark/>
          </w:tcPr>
          <w:p w14:paraId="23FD253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261" w:type="dxa"/>
            <w:noWrap/>
            <w:hideMark/>
          </w:tcPr>
          <w:p w14:paraId="418A322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6DB30DA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0920D4A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4B8B0207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ED9ADF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6FF2E9D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502B20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spreads causing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issues 80543 80544</w:t>
            </w:r>
          </w:p>
        </w:tc>
        <w:tc>
          <w:tcPr>
            <w:tcW w:w="2010" w:type="dxa"/>
            <w:noWrap/>
            <w:hideMark/>
          </w:tcPr>
          <w:p w14:paraId="6374A25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178EFDD3" w14:textId="77777777" w:rsidTr="00912224">
        <w:trPr>
          <w:trHeight w:val="56"/>
        </w:trPr>
        <w:tc>
          <w:tcPr>
            <w:tcW w:w="704" w:type="dxa"/>
            <w:noWrap/>
            <w:hideMark/>
          </w:tcPr>
          <w:p w14:paraId="00138995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261" w:type="dxa"/>
            <w:noWrap/>
            <w:hideMark/>
          </w:tcPr>
          <w:p w14:paraId="0891CE2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5C9F854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6EC85EE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17EEC74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E608BB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18DDEFC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543C95C" w14:textId="0408EFD6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</w:t>
            </w:r>
            <w:r w:rsidR="00727899" w:rsidRPr="0010251D">
              <w:rPr>
                <w:sz w:val="20"/>
                <w:szCs w:val="20"/>
              </w:rPr>
              <w:t>oscillations</w:t>
            </w:r>
            <w:r w:rsidRPr="0010251D">
              <w:rPr>
                <w:sz w:val="20"/>
                <w:szCs w:val="20"/>
              </w:rPr>
              <w:t xml:space="preserve"> 51054</w:t>
            </w:r>
          </w:p>
        </w:tc>
        <w:tc>
          <w:tcPr>
            <w:tcW w:w="2010" w:type="dxa"/>
            <w:noWrap/>
            <w:hideMark/>
          </w:tcPr>
          <w:p w14:paraId="649086C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475D816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63AC3B5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</w:t>
            </w:r>
          </w:p>
        </w:tc>
        <w:tc>
          <w:tcPr>
            <w:tcW w:w="1261" w:type="dxa"/>
            <w:noWrap/>
            <w:hideMark/>
          </w:tcPr>
          <w:p w14:paraId="616DD24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4D28947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8D41BD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6C3D61B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9DBB74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hideMark/>
          </w:tcPr>
          <w:p w14:paraId="4D12DF0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68021CC0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svd</w:t>
            </w:r>
            <w:proofErr w:type="spellEnd"/>
            <w:r w:rsidRPr="0010251D">
              <w:rPr>
                <w:sz w:val="20"/>
                <w:szCs w:val="20"/>
              </w:rPr>
              <w:t xml:space="preserve"> switching 51027</w:t>
            </w:r>
          </w:p>
        </w:tc>
        <w:tc>
          <w:tcPr>
            <w:tcW w:w="2010" w:type="dxa"/>
            <w:noWrap/>
            <w:hideMark/>
          </w:tcPr>
          <w:p w14:paraId="3415E77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7B963376" w14:textId="77777777" w:rsidTr="00912224">
        <w:trPr>
          <w:trHeight w:val="93"/>
        </w:trPr>
        <w:tc>
          <w:tcPr>
            <w:tcW w:w="704" w:type="dxa"/>
            <w:noWrap/>
            <w:hideMark/>
          </w:tcPr>
          <w:p w14:paraId="693AC0C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261" w:type="dxa"/>
            <w:noWrap/>
            <w:hideMark/>
          </w:tcPr>
          <w:p w14:paraId="0E01B8F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73223B3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03478CF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6AF8D39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6DA80E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67910E0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2D47ED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51145 </w:t>
            </w: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 over allowable threshold</w:t>
            </w:r>
          </w:p>
        </w:tc>
        <w:tc>
          <w:tcPr>
            <w:tcW w:w="2010" w:type="dxa"/>
            <w:noWrap/>
            <w:hideMark/>
          </w:tcPr>
          <w:p w14:paraId="6D128C1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485B694F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4C412AA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1261" w:type="dxa"/>
            <w:noWrap/>
            <w:hideMark/>
          </w:tcPr>
          <w:p w14:paraId="7B0F35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11954B8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77E252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1" w:type="dxa"/>
            <w:noWrap/>
            <w:hideMark/>
          </w:tcPr>
          <w:p w14:paraId="2D64E14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2222D0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4426BBD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D00ED77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moving 557120</w:t>
            </w:r>
          </w:p>
        </w:tc>
        <w:tc>
          <w:tcPr>
            <w:tcW w:w="2010" w:type="dxa"/>
            <w:noWrap/>
            <w:hideMark/>
          </w:tcPr>
          <w:p w14:paraId="47A2B73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1BA5E904" w14:textId="77777777" w:rsidTr="00912224">
        <w:trPr>
          <w:trHeight w:val="56"/>
        </w:trPr>
        <w:tc>
          <w:tcPr>
            <w:tcW w:w="704" w:type="dxa"/>
            <w:noWrap/>
            <w:hideMark/>
          </w:tcPr>
          <w:p w14:paraId="75E3DB9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</w:t>
            </w:r>
          </w:p>
        </w:tc>
        <w:tc>
          <w:tcPr>
            <w:tcW w:w="1261" w:type="dxa"/>
            <w:noWrap/>
            <w:hideMark/>
          </w:tcPr>
          <w:p w14:paraId="416CB65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029B997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65A779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1" w:type="dxa"/>
            <w:noWrap/>
            <w:hideMark/>
          </w:tcPr>
          <w:p w14:paraId="77AAB924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B8D906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30E91EF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A561DC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movement at 59746 59757</w:t>
            </w:r>
          </w:p>
        </w:tc>
        <w:tc>
          <w:tcPr>
            <w:tcW w:w="2010" w:type="dxa"/>
            <w:noWrap/>
            <w:hideMark/>
          </w:tcPr>
          <w:p w14:paraId="54C16E0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23FB713C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46E9115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261" w:type="dxa"/>
            <w:noWrap/>
            <w:hideMark/>
          </w:tcPr>
          <w:p w14:paraId="764A72F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212886E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ACD2A3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1" w:type="dxa"/>
            <w:noWrap/>
            <w:hideMark/>
          </w:tcPr>
          <w:p w14:paraId="1BD9139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1D2382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28C0893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D5C7EB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58334</w:t>
            </w:r>
          </w:p>
        </w:tc>
        <w:tc>
          <w:tcPr>
            <w:tcW w:w="2010" w:type="dxa"/>
            <w:noWrap/>
            <w:hideMark/>
          </w:tcPr>
          <w:p w14:paraId="6075D86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49E00027" w14:textId="77777777" w:rsidTr="00912224">
        <w:trPr>
          <w:trHeight w:val="309"/>
        </w:trPr>
        <w:tc>
          <w:tcPr>
            <w:tcW w:w="704" w:type="dxa"/>
            <w:noWrap/>
            <w:hideMark/>
          </w:tcPr>
          <w:p w14:paraId="0033DCC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25</w:t>
            </w:r>
          </w:p>
        </w:tc>
        <w:tc>
          <w:tcPr>
            <w:tcW w:w="1261" w:type="dxa"/>
            <w:noWrap/>
            <w:hideMark/>
          </w:tcPr>
          <w:p w14:paraId="60A9407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581AF95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DDC33E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1" w:type="dxa"/>
            <w:noWrap/>
            <w:hideMark/>
          </w:tcPr>
          <w:p w14:paraId="23BF1E33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5F64DB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051122E1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D73D5B2" w14:textId="08163225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 over allowable </w:t>
            </w:r>
            <w:r w:rsidR="00727899" w:rsidRPr="0010251D">
              <w:rPr>
                <w:sz w:val="20"/>
                <w:szCs w:val="20"/>
              </w:rPr>
              <w:t>threshold</w:t>
            </w:r>
            <w:r w:rsidRPr="0010251D">
              <w:rPr>
                <w:sz w:val="20"/>
                <w:szCs w:val="20"/>
              </w:rPr>
              <w:t xml:space="preserve"> 59011 after adding composite load models</w:t>
            </w:r>
          </w:p>
        </w:tc>
        <w:tc>
          <w:tcPr>
            <w:tcW w:w="2010" w:type="dxa"/>
            <w:noWrap/>
            <w:hideMark/>
          </w:tcPr>
          <w:p w14:paraId="5FDA043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0344E6AD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3172BA0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26</w:t>
            </w:r>
          </w:p>
        </w:tc>
        <w:tc>
          <w:tcPr>
            <w:tcW w:w="1261" w:type="dxa"/>
            <w:noWrap/>
            <w:hideMark/>
          </w:tcPr>
          <w:p w14:paraId="19575A90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473A0CB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907CB5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531" w:type="dxa"/>
            <w:noWrap/>
            <w:hideMark/>
          </w:tcPr>
          <w:p w14:paraId="5B1074D0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15E2FD9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hideMark/>
          </w:tcPr>
          <w:p w14:paraId="355E5AF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FD4AC57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moving largely 610681</w:t>
            </w:r>
          </w:p>
        </w:tc>
        <w:tc>
          <w:tcPr>
            <w:tcW w:w="2010" w:type="dxa"/>
            <w:noWrap/>
            <w:hideMark/>
          </w:tcPr>
          <w:p w14:paraId="1CE4740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59788A61" w14:textId="77777777" w:rsidTr="00912224">
        <w:trPr>
          <w:trHeight w:val="56"/>
        </w:trPr>
        <w:tc>
          <w:tcPr>
            <w:tcW w:w="704" w:type="dxa"/>
            <w:noWrap/>
            <w:hideMark/>
          </w:tcPr>
          <w:p w14:paraId="0552270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27</w:t>
            </w:r>
          </w:p>
        </w:tc>
        <w:tc>
          <w:tcPr>
            <w:tcW w:w="1261" w:type="dxa"/>
            <w:noWrap/>
            <w:hideMark/>
          </w:tcPr>
          <w:p w14:paraId="3BB1245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15CD2AA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AE9B3D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72A505E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FE0AE8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29939C9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EEB7E9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69013 69017 causing solution to diverge</w:t>
            </w:r>
          </w:p>
        </w:tc>
        <w:tc>
          <w:tcPr>
            <w:tcW w:w="2010" w:type="dxa"/>
            <w:noWrap/>
            <w:hideMark/>
          </w:tcPr>
          <w:p w14:paraId="4B6414A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7C2A59E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00618AE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</w:t>
            </w:r>
          </w:p>
        </w:tc>
        <w:tc>
          <w:tcPr>
            <w:tcW w:w="1261" w:type="dxa"/>
            <w:noWrap/>
            <w:hideMark/>
          </w:tcPr>
          <w:p w14:paraId="391B57DA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6906110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8C8F33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402685FA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0EEA63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7E6BFA2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F697AE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65542 65543 65544</w:t>
            </w:r>
          </w:p>
        </w:tc>
        <w:tc>
          <w:tcPr>
            <w:tcW w:w="2010" w:type="dxa"/>
            <w:noWrap/>
            <w:hideMark/>
          </w:tcPr>
          <w:p w14:paraId="5C9C886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12224" w:rsidRPr="003C4DE7" w14:paraId="64BE8FB1" w14:textId="77777777" w:rsidTr="00912224">
        <w:trPr>
          <w:trHeight w:val="56"/>
        </w:trPr>
        <w:tc>
          <w:tcPr>
            <w:tcW w:w="704" w:type="dxa"/>
            <w:noWrap/>
            <w:hideMark/>
          </w:tcPr>
          <w:p w14:paraId="7FC87F8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29</w:t>
            </w:r>
          </w:p>
        </w:tc>
        <w:tc>
          <w:tcPr>
            <w:tcW w:w="1261" w:type="dxa"/>
            <w:noWrap/>
            <w:hideMark/>
          </w:tcPr>
          <w:p w14:paraId="49D18BA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06E75A4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47E98F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37BE8F99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497BB0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6BEE91D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3A5EF6C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movement after adding composite load models 69748</w:t>
            </w:r>
          </w:p>
        </w:tc>
        <w:tc>
          <w:tcPr>
            <w:tcW w:w="2010" w:type="dxa"/>
            <w:noWrap/>
            <w:hideMark/>
          </w:tcPr>
          <w:p w14:paraId="682EC16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13068027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1"/>
        </w:trPr>
        <w:tc>
          <w:tcPr>
            <w:tcW w:w="704" w:type="dxa"/>
            <w:noWrap/>
            <w:hideMark/>
          </w:tcPr>
          <w:p w14:paraId="7D9B5C2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261" w:type="dxa"/>
            <w:noWrap/>
            <w:hideMark/>
          </w:tcPr>
          <w:p w14:paraId="4C2A4E3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0E080B2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65A1536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79087325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54365A83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443B280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C7BAFF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69773 69723</w:t>
            </w:r>
          </w:p>
        </w:tc>
        <w:tc>
          <w:tcPr>
            <w:tcW w:w="2010" w:type="dxa"/>
            <w:noWrap/>
            <w:hideMark/>
          </w:tcPr>
          <w:p w14:paraId="2019A61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B6C3A" w:rsidRPr="003C4DE7" w14:paraId="5804CFEE" w14:textId="77777777" w:rsidTr="009B6C3A">
        <w:trPr>
          <w:trHeight w:val="56"/>
        </w:trPr>
        <w:tc>
          <w:tcPr>
            <w:tcW w:w="704" w:type="dxa"/>
            <w:noWrap/>
            <w:hideMark/>
          </w:tcPr>
          <w:p w14:paraId="7B6F14E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31</w:t>
            </w:r>
          </w:p>
        </w:tc>
        <w:tc>
          <w:tcPr>
            <w:tcW w:w="1261" w:type="dxa"/>
            <w:noWrap/>
            <w:hideMark/>
          </w:tcPr>
          <w:p w14:paraId="6F82FA9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0ED3CD0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3" w:type="dxa"/>
            <w:noWrap/>
            <w:hideMark/>
          </w:tcPr>
          <w:p w14:paraId="6E6CF6C8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654438C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5445B9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2A7B0D3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DB6005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decrease 65021</w:t>
            </w:r>
          </w:p>
        </w:tc>
        <w:tc>
          <w:tcPr>
            <w:tcW w:w="2010" w:type="dxa"/>
            <w:noWrap/>
            <w:hideMark/>
          </w:tcPr>
          <w:p w14:paraId="5A3901B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5CDB5250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4BA9CB9B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32</w:t>
            </w:r>
          </w:p>
        </w:tc>
        <w:tc>
          <w:tcPr>
            <w:tcW w:w="1261" w:type="dxa"/>
            <w:noWrap/>
            <w:hideMark/>
          </w:tcPr>
          <w:p w14:paraId="4BF4D399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0A6669B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5F1DF0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7B06EC8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53AE06EF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hideMark/>
          </w:tcPr>
          <w:p w14:paraId="564CE8B2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F87E7C1" w14:textId="77777777" w:rsidR="003C4DE7" w:rsidRPr="0010251D" w:rsidRDefault="003C4DE7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moving 78518 70448</w:t>
            </w:r>
          </w:p>
        </w:tc>
        <w:tc>
          <w:tcPr>
            <w:tcW w:w="2010" w:type="dxa"/>
            <w:noWrap/>
            <w:hideMark/>
          </w:tcPr>
          <w:p w14:paraId="7BD2B0F3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9B6C3A" w:rsidRPr="003C4DE7" w14:paraId="6D01B2EF" w14:textId="77777777" w:rsidTr="009B6C3A">
        <w:trPr>
          <w:trHeight w:val="56"/>
        </w:trPr>
        <w:tc>
          <w:tcPr>
            <w:tcW w:w="704" w:type="dxa"/>
            <w:noWrap/>
            <w:hideMark/>
          </w:tcPr>
          <w:p w14:paraId="64F1A09A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</w:t>
            </w:r>
          </w:p>
        </w:tc>
        <w:tc>
          <w:tcPr>
            <w:tcW w:w="1261" w:type="dxa"/>
            <w:noWrap/>
            <w:hideMark/>
          </w:tcPr>
          <w:p w14:paraId="24AB101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5195C5A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9CD974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5F323ECF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5A08350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hideMark/>
          </w:tcPr>
          <w:p w14:paraId="19DA4E0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66F15F8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,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78528</w:t>
            </w:r>
          </w:p>
        </w:tc>
        <w:tc>
          <w:tcPr>
            <w:tcW w:w="2010" w:type="dxa"/>
            <w:noWrap/>
            <w:hideMark/>
          </w:tcPr>
          <w:p w14:paraId="54EB96B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5689BBD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753A6D76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261" w:type="dxa"/>
            <w:noWrap/>
            <w:hideMark/>
          </w:tcPr>
          <w:p w14:paraId="5D8644C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030931F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2CF19B1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2E1954E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CDBC65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hideMark/>
          </w:tcPr>
          <w:p w14:paraId="3655B574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11EEA8D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spreads after adding composite load models at 70739 70742 70733 70775 70736</w:t>
            </w:r>
          </w:p>
        </w:tc>
        <w:tc>
          <w:tcPr>
            <w:tcW w:w="2010" w:type="dxa"/>
            <w:noWrap/>
            <w:hideMark/>
          </w:tcPr>
          <w:p w14:paraId="6A18DAA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9B6C3A" w:rsidRPr="003C4DE7" w14:paraId="3EFAB6F6" w14:textId="77777777" w:rsidTr="009B6C3A">
        <w:trPr>
          <w:trHeight w:val="174"/>
        </w:trPr>
        <w:tc>
          <w:tcPr>
            <w:tcW w:w="704" w:type="dxa"/>
            <w:noWrap/>
            <w:hideMark/>
          </w:tcPr>
          <w:p w14:paraId="7CF8329E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35</w:t>
            </w:r>
          </w:p>
        </w:tc>
        <w:tc>
          <w:tcPr>
            <w:tcW w:w="1261" w:type="dxa"/>
            <w:noWrap/>
            <w:hideMark/>
          </w:tcPr>
          <w:p w14:paraId="58BADFD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142A3278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31DEE6A2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4F42A1CD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A462437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hideMark/>
          </w:tcPr>
          <w:p w14:paraId="7FE83DA6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B920A2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very large </w:t>
            </w: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spreads 70739 70742 70736 70775 70733</w:t>
            </w:r>
          </w:p>
        </w:tc>
        <w:tc>
          <w:tcPr>
            <w:tcW w:w="2010" w:type="dxa"/>
            <w:noWrap/>
            <w:hideMark/>
          </w:tcPr>
          <w:p w14:paraId="7C9D70BB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C02258" w:rsidRPr="003C4DE7" w14:paraId="4D0FA436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3349CD1D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</w:t>
            </w:r>
          </w:p>
        </w:tc>
        <w:tc>
          <w:tcPr>
            <w:tcW w:w="1261" w:type="dxa"/>
            <w:noWrap/>
            <w:hideMark/>
          </w:tcPr>
          <w:p w14:paraId="314EB1E5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23HS4a</w:t>
            </w:r>
          </w:p>
        </w:tc>
        <w:tc>
          <w:tcPr>
            <w:tcW w:w="1535" w:type="dxa"/>
            <w:noWrap/>
            <w:hideMark/>
          </w:tcPr>
          <w:p w14:paraId="330B684C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813" w:type="dxa"/>
            <w:noWrap/>
            <w:hideMark/>
          </w:tcPr>
          <w:p w14:paraId="57ACF7B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21A8D61E" w14:textId="77777777" w:rsidR="003C4DE7" w:rsidRPr="0010251D" w:rsidRDefault="003C4DE7" w:rsidP="003C4DE7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52B092C" w14:textId="77777777" w:rsidR="003C4DE7" w:rsidRPr="0010251D" w:rsidRDefault="003C4DE7" w:rsidP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hideMark/>
          </w:tcPr>
          <w:p w14:paraId="3F0BD9BE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4AD120F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massive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 71013</w:t>
            </w:r>
          </w:p>
        </w:tc>
        <w:tc>
          <w:tcPr>
            <w:tcW w:w="2010" w:type="dxa"/>
            <w:noWrap/>
            <w:hideMark/>
          </w:tcPr>
          <w:p w14:paraId="3E9AA097" w14:textId="77777777" w:rsidR="003C4DE7" w:rsidRPr="0010251D" w:rsidRDefault="003C4DE7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41118AA2" w14:textId="66993332" w:rsidR="003C4DE7" w:rsidRDefault="003C4DE7" w:rsidP="004457B0">
      <w:pPr>
        <w:pStyle w:val="Heading2"/>
      </w:pPr>
      <w:r>
        <w:t>23LS1a</w:t>
      </w:r>
    </w:p>
    <w:tbl>
      <w:tblPr>
        <w:tblStyle w:val="WECCDefault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12"/>
        <w:gridCol w:w="1261"/>
        <w:gridCol w:w="1532"/>
        <w:gridCol w:w="810"/>
        <w:gridCol w:w="1530"/>
        <w:gridCol w:w="1800"/>
        <w:gridCol w:w="1170"/>
        <w:gridCol w:w="2880"/>
        <w:gridCol w:w="1975"/>
      </w:tblGrid>
      <w:tr w:rsidR="002F66D1" w:rsidRPr="002F66D1" w14:paraId="5BC9C102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6"/>
          <w:tblHeader/>
        </w:trPr>
        <w:tc>
          <w:tcPr>
            <w:tcW w:w="712" w:type="dxa"/>
            <w:hideMark/>
          </w:tcPr>
          <w:p w14:paraId="03F36B30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261" w:type="dxa"/>
            <w:hideMark/>
          </w:tcPr>
          <w:p w14:paraId="2C63BC59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32" w:type="dxa"/>
            <w:hideMark/>
          </w:tcPr>
          <w:p w14:paraId="093D66BF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810" w:type="dxa"/>
            <w:hideMark/>
          </w:tcPr>
          <w:p w14:paraId="139B5AA5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530" w:type="dxa"/>
            <w:hideMark/>
          </w:tcPr>
          <w:p w14:paraId="49F13AB1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800" w:type="dxa"/>
            <w:hideMark/>
          </w:tcPr>
          <w:p w14:paraId="46656E78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70" w:type="dxa"/>
            <w:hideMark/>
          </w:tcPr>
          <w:p w14:paraId="3C4BC716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880" w:type="dxa"/>
            <w:hideMark/>
          </w:tcPr>
          <w:p w14:paraId="42217A7F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975" w:type="dxa"/>
            <w:hideMark/>
          </w:tcPr>
          <w:p w14:paraId="19653C5F" w14:textId="77777777" w:rsidR="003C4DE7" w:rsidRPr="0010251D" w:rsidRDefault="003C4DE7" w:rsidP="0010251D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2F66D1" w:rsidRPr="002F66D1" w14:paraId="3B7AD805" w14:textId="77777777" w:rsidTr="0010251D">
        <w:trPr>
          <w:trHeight w:val="669"/>
        </w:trPr>
        <w:tc>
          <w:tcPr>
            <w:tcW w:w="712" w:type="dxa"/>
            <w:noWrap/>
            <w:hideMark/>
          </w:tcPr>
          <w:p w14:paraId="65FE41EA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261" w:type="dxa"/>
            <w:noWrap/>
            <w:hideMark/>
          </w:tcPr>
          <w:p w14:paraId="6633A631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hideMark/>
          </w:tcPr>
          <w:p w14:paraId="667B8D20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ST-DSW-1, ST-CAL-N</w:t>
            </w:r>
          </w:p>
        </w:tc>
        <w:tc>
          <w:tcPr>
            <w:tcW w:w="810" w:type="dxa"/>
            <w:noWrap/>
            <w:hideMark/>
          </w:tcPr>
          <w:p w14:paraId="2CE1F0F9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72E64CF5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8233E4E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4B19EE02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80" w:type="dxa"/>
            <w:hideMark/>
          </w:tcPr>
          <w:p w14:paraId="3CCC9AFE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at bus 47995 trips on frequency 1 second after fault</w:t>
            </w:r>
          </w:p>
        </w:tc>
        <w:tc>
          <w:tcPr>
            <w:tcW w:w="1975" w:type="dxa"/>
            <w:noWrap/>
            <w:hideMark/>
          </w:tcPr>
          <w:p w14:paraId="1062DB11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1D99221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21"/>
        </w:trPr>
        <w:tc>
          <w:tcPr>
            <w:tcW w:w="712" w:type="dxa"/>
            <w:noWrap/>
            <w:hideMark/>
          </w:tcPr>
          <w:p w14:paraId="72BDFE2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261" w:type="dxa"/>
            <w:noWrap/>
            <w:hideMark/>
          </w:tcPr>
          <w:p w14:paraId="7DCCCD5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34EDE65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0" w:type="dxa"/>
            <w:noWrap/>
            <w:hideMark/>
          </w:tcPr>
          <w:p w14:paraId="25AB1EFB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530" w:type="dxa"/>
            <w:noWrap/>
            <w:hideMark/>
          </w:tcPr>
          <w:p w14:paraId="30D04892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417CC428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6A7E186E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027C355E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Ooslen</w:t>
            </w:r>
            <w:proofErr w:type="spellEnd"/>
            <w:r w:rsidRPr="0010251D">
              <w:rPr>
                <w:sz w:val="20"/>
                <w:szCs w:val="20"/>
              </w:rPr>
              <w:t xml:space="preserve"> on branch FROM 24015 TO 24011 attempts to trip, but </w:t>
            </w:r>
            <w:proofErr w:type="gramStart"/>
            <w:r w:rsidRPr="0010251D">
              <w:rPr>
                <w:sz w:val="20"/>
                <w:szCs w:val="20"/>
              </w:rPr>
              <w:t>fails to</w:t>
            </w:r>
            <w:proofErr w:type="gramEnd"/>
            <w:r w:rsidRPr="0010251D">
              <w:rPr>
                <w:sz w:val="20"/>
                <w:szCs w:val="20"/>
              </w:rPr>
              <w:t xml:space="preserve"> find far end of branch</w:t>
            </w:r>
          </w:p>
        </w:tc>
        <w:tc>
          <w:tcPr>
            <w:tcW w:w="1975" w:type="dxa"/>
            <w:noWrap/>
            <w:hideMark/>
          </w:tcPr>
          <w:p w14:paraId="7217FED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7508539D" w14:textId="77777777" w:rsidTr="0010251D">
        <w:trPr>
          <w:trHeight w:val="153"/>
        </w:trPr>
        <w:tc>
          <w:tcPr>
            <w:tcW w:w="712" w:type="dxa"/>
            <w:noWrap/>
            <w:hideMark/>
          </w:tcPr>
          <w:p w14:paraId="16BE2AA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1261" w:type="dxa"/>
            <w:noWrap/>
            <w:hideMark/>
          </w:tcPr>
          <w:p w14:paraId="1877B931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440842D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0" w:type="dxa"/>
            <w:noWrap/>
            <w:hideMark/>
          </w:tcPr>
          <w:p w14:paraId="0BF87112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55167FE7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5B359BE1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32A9F436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3D0A7D8E" w14:textId="6DF10A7C" w:rsidR="003C4DE7" w:rsidRPr="0010251D" w:rsidRDefault="003C4DE7" w:rsidP="0010251D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for generator at bus 40346 decreases continuously post fault, then increases significantly just before 35 seconds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This model </w:t>
            </w:r>
            <w:proofErr w:type="gramStart"/>
            <w:r w:rsidRPr="0010251D">
              <w:rPr>
                <w:sz w:val="20"/>
                <w:szCs w:val="20"/>
              </w:rPr>
              <w:t>exhibits</w:t>
            </w:r>
            <w:proofErr w:type="gramEnd"/>
            <w:r w:rsidRPr="0010251D">
              <w:rPr>
                <w:sz w:val="20"/>
                <w:szCs w:val="20"/>
              </w:rPr>
              <w:t xml:space="preserve"> similar behavior </w:t>
            </w:r>
            <w:proofErr w:type="gramStart"/>
            <w:r w:rsidRPr="0010251D">
              <w:rPr>
                <w:sz w:val="20"/>
                <w:szCs w:val="20"/>
              </w:rPr>
              <w:t>on</w:t>
            </w:r>
            <w:proofErr w:type="gramEnd"/>
            <w:r w:rsidRPr="0010251D">
              <w:rPr>
                <w:sz w:val="20"/>
                <w:szCs w:val="20"/>
              </w:rPr>
              <w:t xml:space="preserve"> all disturbances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The unit will </w:t>
            </w:r>
            <w:proofErr w:type="gramStart"/>
            <w:r w:rsidRPr="0010251D">
              <w:rPr>
                <w:sz w:val="20"/>
                <w:szCs w:val="20"/>
              </w:rPr>
              <w:t>be netted</w:t>
            </w:r>
            <w:proofErr w:type="gramEnd"/>
            <w:r w:rsidRPr="0010251D">
              <w:rPr>
                <w:sz w:val="20"/>
                <w:szCs w:val="20"/>
              </w:rPr>
              <w:t xml:space="preserve"> going forward due to the consistently bad behavior.</w:t>
            </w:r>
          </w:p>
        </w:tc>
        <w:tc>
          <w:tcPr>
            <w:tcW w:w="1975" w:type="dxa"/>
            <w:noWrap/>
            <w:hideMark/>
          </w:tcPr>
          <w:p w14:paraId="567F846E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3F75787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2" w:type="dxa"/>
            <w:noWrap/>
            <w:hideMark/>
          </w:tcPr>
          <w:p w14:paraId="5B7C9E34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61" w:type="dxa"/>
            <w:noWrap/>
            <w:hideMark/>
          </w:tcPr>
          <w:p w14:paraId="56CE0795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3905BF0A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0" w:type="dxa"/>
            <w:noWrap/>
            <w:hideMark/>
          </w:tcPr>
          <w:p w14:paraId="2C7EA94B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123160BD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B58F8DF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6F503E0D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74697E04" w14:textId="1DEAF04C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OEL1 limit exceeded for unit </w:t>
            </w:r>
            <w:r w:rsidR="00AB207E" w:rsidRPr="0010251D">
              <w:rPr>
                <w:sz w:val="20"/>
                <w:szCs w:val="20"/>
              </w:rPr>
              <w:t>1 at</w:t>
            </w:r>
            <w:r w:rsidRPr="0010251D">
              <w:rPr>
                <w:sz w:val="20"/>
                <w:szCs w:val="20"/>
              </w:rPr>
              <w:t xml:space="preserve"> bus</w:t>
            </w:r>
            <w:r w:rsidR="00C02258" w:rsidRPr="0010251D">
              <w:rPr>
                <w:sz w:val="20"/>
                <w:szCs w:val="20"/>
              </w:rPr>
              <w:t xml:space="preserve"> </w:t>
            </w:r>
            <w:r w:rsidRPr="0010251D">
              <w:rPr>
                <w:sz w:val="20"/>
                <w:szCs w:val="20"/>
              </w:rPr>
              <w:t>35078 ELKHIL3G</w:t>
            </w:r>
          </w:p>
        </w:tc>
        <w:tc>
          <w:tcPr>
            <w:tcW w:w="1975" w:type="dxa"/>
            <w:noWrap/>
            <w:hideMark/>
          </w:tcPr>
          <w:p w14:paraId="0E14650E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2F66D1" w:rsidRPr="002F66D1" w14:paraId="0B218539" w14:textId="77777777" w:rsidTr="0010251D">
        <w:trPr>
          <w:trHeight w:val="56"/>
        </w:trPr>
        <w:tc>
          <w:tcPr>
            <w:tcW w:w="712" w:type="dxa"/>
            <w:noWrap/>
            <w:hideMark/>
          </w:tcPr>
          <w:p w14:paraId="189B57C8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261" w:type="dxa"/>
            <w:noWrap/>
            <w:hideMark/>
          </w:tcPr>
          <w:p w14:paraId="1A835260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3AFBE1A0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810" w:type="dxa"/>
            <w:noWrap/>
            <w:hideMark/>
          </w:tcPr>
          <w:p w14:paraId="6C0B8C2B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0" w:type="dxa"/>
            <w:noWrap/>
            <w:hideMark/>
          </w:tcPr>
          <w:p w14:paraId="120D2DAF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1E9E40F5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382EBB31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73D00583" w14:textId="248272F2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OEL1 limit exceeded for unit C3 at bus</w:t>
            </w:r>
            <w:r w:rsidR="00C02258" w:rsidRPr="0010251D">
              <w:rPr>
                <w:sz w:val="20"/>
                <w:szCs w:val="20"/>
              </w:rPr>
              <w:t xml:space="preserve"> </w:t>
            </w:r>
            <w:r w:rsidRPr="0010251D">
              <w:rPr>
                <w:sz w:val="20"/>
                <w:szCs w:val="20"/>
              </w:rPr>
              <w:t>70777 COMAN_3</w:t>
            </w:r>
            <w:r w:rsidR="00C02258" w:rsidRPr="0010251D">
              <w:rPr>
                <w:sz w:val="20"/>
                <w:szCs w:val="20"/>
              </w:rPr>
              <w:t xml:space="preserve"> </w:t>
            </w:r>
            <w:r w:rsidRPr="001025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5" w:type="dxa"/>
            <w:noWrap/>
            <w:hideMark/>
          </w:tcPr>
          <w:p w14:paraId="0E707412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2F66D1" w:rsidRPr="002F66D1" w14:paraId="44F351F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1"/>
        </w:trPr>
        <w:tc>
          <w:tcPr>
            <w:tcW w:w="712" w:type="dxa"/>
            <w:noWrap/>
            <w:hideMark/>
          </w:tcPr>
          <w:p w14:paraId="20009567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261" w:type="dxa"/>
            <w:noWrap/>
            <w:hideMark/>
          </w:tcPr>
          <w:p w14:paraId="5170650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5FE000B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0" w:type="dxa"/>
            <w:noWrap/>
            <w:hideMark/>
          </w:tcPr>
          <w:p w14:paraId="2F87C059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05EAF0B3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2120B8C1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F5C80A7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1AC07DE2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QG of generator at 47489 continuously increases post fault. REEC_A model </w:t>
            </w:r>
            <w:proofErr w:type="gramStart"/>
            <w:r w:rsidRPr="0010251D">
              <w:rPr>
                <w:sz w:val="20"/>
                <w:szCs w:val="20"/>
              </w:rPr>
              <w:t>was commented</w:t>
            </w:r>
            <w:proofErr w:type="gramEnd"/>
            <w:r w:rsidRPr="0010251D">
              <w:rPr>
                <w:sz w:val="20"/>
                <w:szCs w:val="20"/>
              </w:rPr>
              <w:t xml:space="preserve"> in final case.</w:t>
            </w:r>
          </w:p>
        </w:tc>
        <w:tc>
          <w:tcPr>
            <w:tcW w:w="1975" w:type="dxa"/>
            <w:noWrap/>
            <w:hideMark/>
          </w:tcPr>
          <w:p w14:paraId="65A9FA47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5CB6CB3B" w14:textId="77777777" w:rsidTr="0010251D">
        <w:trPr>
          <w:trHeight w:val="1335"/>
        </w:trPr>
        <w:tc>
          <w:tcPr>
            <w:tcW w:w="712" w:type="dxa"/>
            <w:noWrap/>
            <w:hideMark/>
          </w:tcPr>
          <w:p w14:paraId="459BE784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261" w:type="dxa"/>
            <w:noWrap/>
            <w:hideMark/>
          </w:tcPr>
          <w:p w14:paraId="090D7FAF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hideMark/>
          </w:tcPr>
          <w:p w14:paraId="65E8100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ST-CAL-S, ST-DSW-1, ST-CAL-S2</w:t>
            </w:r>
          </w:p>
        </w:tc>
        <w:tc>
          <w:tcPr>
            <w:tcW w:w="810" w:type="dxa"/>
            <w:noWrap/>
            <w:hideMark/>
          </w:tcPr>
          <w:p w14:paraId="12BC9466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530" w:type="dxa"/>
            <w:noWrap/>
            <w:hideMark/>
          </w:tcPr>
          <w:p w14:paraId="6795C014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6F6B3DA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15EA44F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56D25D1D" w14:textId="363CD64C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Exciters for generators at the following buses </w:t>
            </w:r>
            <w:proofErr w:type="gramStart"/>
            <w:r w:rsidRPr="0010251D">
              <w:rPr>
                <w:sz w:val="20"/>
                <w:szCs w:val="20"/>
              </w:rPr>
              <w:t>exhibit</w:t>
            </w:r>
            <w:proofErr w:type="gramEnd"/>
            <w:r w:rsidRPr="0010251D">
              <w:rPr>
                <w:sz w:val="20"/>
                <w:szCs w:val="20"/>
              </w:rPr>
              <w:t xml:space="preserve"> slow undamped oscillations post fault</w:t>
            </w:r>
            <w:r w:rsidR="00AB207E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>Bus 21655, 21658, 21659, and 21876</w:t>
            </w:r>
            <w:r w:rsidR="00AB207E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>The effect was most pronounced in PowerWorld, but is still present in PSLF</w:t>
            </w:r>
          </w:p>
        </w:tc>
        <w:tc>
          <w:tcPr>
            <w:tcW w:w="1975" w:type="dxa"/>
            <w:noWrap/>
            <w:hideMark/>
          </w:tcPr>
          <w:p w14:paraId="5F4B0976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500069C3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1"/>
        </w:trPr>
        <w:tc>
          <w:tcPr>
            <w:tcW w:w="712" w:type="dxa"/>
            <w:noWrap/>
            <w:hideMark/>
          </w:tcPr>
          <w:p w14:paraId="6B9F8EB1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261" w:type="dxa"/>
            <w:noWrap/>
            <w:hideMark/>
          </w:tcPr>
          <w:p w14:paraId="63320A98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11CD5172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0CBA4F4B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0" w:type="dxa"/>
            <w:noWrap/>
            <w:hideMark/>
          </w:tcPr>
          <w:p w14:paraId="6280B1A8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E2C69D2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08E49DCB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45863C01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for generator at bus 70721 increases continuously post fault</w:t>
            </w:r>
          </w:p>
        </w:tc>
        <w:tc>
          <w:tcPr>
            <w:tcW w:w="1975" w:type="dxa"/>
            <w:noWrap/>
            <w:hideMark/>
          </w:tcPr>
          <w:p w14:paraId="49B8C23D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2F66D1" w:rsidRPr="002F66D1" w14:paraId="46A073AB" w14:textId="77777777" w:rsidTr="0010251D">
        <w:trPr>
          <w:trHeight w:val="1335"/>
        </w:trPr>
        <w:tc>
          <w:tcPr>
            <w:tcW w:w="712" w:type="dxa"/>
            <w:noWrap/>
            <w:hideMark/>
          </w:tcPr>
          <w:p w14:paraId="3AE6423F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261" w:type="dxa"/>
            <w:noWrap/>
            <w:hideMark/>
          </w:tcPr>
          <w:p w14:paraId="2E882DA6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394C0D1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ST-CAL-S2</w:t>
            </w:r>
          </w:p>
        </w:tc>
        <w:tc>
          <w:tcPr>
            <w:tcW w:w="810" w:type="dxa"/>
            <w:noWrap/>
            <w:hideMark/>
          </w:tcPr>
          <w:p w14:paraId="359E6E97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0" w:type="dxa"/>
            <w:noWrap/>
            <w:hideMark/>
          </w:tcPr>
          <w:p w14:paraId="1A0564C9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5BF822E6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595FAE04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46A3AED6" w14:textId="57EA6232" w:rsidR="003C4DE7" w:rsidRPr="0010251D" w:rsidRDefault="003C4DE7" w:rsidP="0010251D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for generator at bus 40346 decreases continuously post fault</w:t>
            </w:r>
            <w:r w:rsidR="00AB207E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This model </w:t>
            </w:r>
            <w:proofErr w:type="gramStart"/>
            <w:r w:rsidRPr="0010251D">
              <w:rPr>
                <w:sz w:val="20"/>
                <w:szCs w:val="20"/>
              </w:rPr>
              <w:t>exhibits</w:t>
            </w:r>
            <w:proofErr w:type="gramEnd"/>
            <w:r w:rsidRPr="0010251D">
              <w:rPr>
                <w:sz w:val="20"/>
                <w:szCs w:val="20"/>
              </w:rPr>
              <w:t xml:space="preserve"> similar behavior on all disturbances</w:t>
            </w:r>
          </w:p>
        </w:tc>
        <w:tc>
          <w:tcPr>
            <w:tcW w:w="1975" w:type="dxa"/>
            <w:noWrap/>
            <w:hideMark/>
          </w:tcPr>
          <w:p w14:paraId="10772A5A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7BFD36F6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36"/>
        </w:trPr>
        <w:tc>
          <w:tcPr>
            <w:tcW w:w="712" w:type="dxa"/>
            <w:noWrap/>
            <w:hideMark/>
          </w:tcPr>
          <w:p w14:paraId="1482511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261" w:type="dxa"/>
            <w:noWrap/>
            <w:hideMark/>
          </w:tcPr>
          <w:p w14:paraId="666CF33B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7CBC1A8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57520C00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0" w:type="dxa"/>
            <w:noWrap/>
            <w:hideMark/>
          </w:tcPr>
          <w:p w14:paraId="01A331F2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6CBFD180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15D50B5F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292201DF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at bus 69707 trips on LHVRT (over voltage) 12 seconds into the disturbance in PowerWorld</w:t>
            </w:r>
          </w:p>
        </w:tc>
        <w:tc>
          <w:tcPr>
            <w:tcW w:w="1975" w:type="dxa"/>
            <w:noWrap/>
            <w:hideMark/>
          </w:tcPr>
          <w:p w14:paraId="18AE90FF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2F66D1" w:rsidRPr="002F66D1" w14:paraId="599E8DC8" w14:textId="77777777" w:rsidTr="0010251D">
        <w:trPr>
          <w:trHeight w:val="1335"/>
        </w:trPr>
        <w:tc>
          <w:tcPr>
            <w:tcW w:w="712" w:type="dxa"/>
            <w:noWrap/>
            <w:hideMark/>
          </w:tcPr>
          <w:p w14:paraId="3C3281A4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261" w:type="dxa"/>
            <w:noWrap/>
            <w:hideMark/>
          </w:tcPr>
          <w:p w14:paraId="78A4373B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4EE7DDA6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302F1607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0" w:type="dxa"/>
            <w:noWrap/>
            <w:hideMark/>
          </w:tcPr>
          <w:p w14:paraId="196CD387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EFB925E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142B266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566DC3E4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Exciter of generator at bus 80604 exhibits slow large undamped oscillation starting approximately 16 seconds in the disturbance in PowerWorld</w:t>
            </w:r>
          </w:p>
        </w:tc>
        <w:tc>
          <w:tcPr>
            <w:tcW w:w="1975" w:type="dxa"/>
            <w:noWrap/>
            <w:hideMark/>
          </w:tcPr>
          <w:p w14:paraId="4C00E6AE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2677860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3"/>
        </w:trPr>
        <w:tc>
          <w:tcPr>
            <w:tcW w:w="712" w:type="dxa"/>
            <w:noWrap/>
            <w:hideMark/>
          </w:tcPr>
          <w:p w14:paraId="32B21310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1261" w:type="dxa"/>
            <w:noWrap/>
            <w:hideMark/>
          </w:tcPr>
          <w:p w14:paraId="74922BBE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26A51D8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276B51B6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530" w:type="dxa"/>
            <w:noWrap/>
            <w:hideMark/>
          </w:tcPr>
          <w:p w14:paraId="5B2A8264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08D916EA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0B50C7A8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350837C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Output of generator at bus 19985 decreases suddenly around 12 seconds in the disturbance in PowerWorld</w:t>
            </w:r>
          </w:p>
        </w:tc>
        <w:tc>
          <w:tcPr>
            <w:tcW w:w="1975" w:type="dxa"/>
            <w:noWrap/>
            <w:hideMark/>
          </w:tcPr>
          <w:p w14:paraId="175156B1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49FFA288" w14:textId="77777777" w:rsidTr="0010251D">
        <w:trPr>
          <w:trHeight w:val="1335"/>
        </w:trPr>
        <w:tc>
          <w:tcPr>
            <w:tcW w:w="712" w:type="dxa"/>
            <w:noWrap/>
            <w:hideMark/>
          </w:tcPr>
          <w:p w14:paraId="525D0664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1261" w:type="dxa"/>
            <w:noWrap/>
            <w:hideMark/>
          </w:tcPr>
          <w:p w14:paraId="55CB1A58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6BBE910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0" w:type="dxa"/>
            <w:noWrap/>
            <w:hideMark/>
          </w:tcPr>
          <w:p w14:paraId="08CE0147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62</w:t>
            </w:r>
          </w:p>
        </w:tc>
        <w:tc>
          <w:tcPr>
            <w:tcW w:w="1530" w:type="dxa"/>
            <w:noWrap/>
            <w:hideMark/>
          </w:tcPr>
          <w:p w14:paraId="6213A488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269BE7E6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461C2B0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41AADE5E" w14:textId="7C539E75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Holter Generators (bus 627511, 627512, 627513) </w:t>
            </w:r>
            <w:proofErr w:type="gramStart"/>
            <w:r w:rsidRPr="0010251D">
              <w:rPr>
                <w:sz w:val="20"/>
                <w:szCs w:val="20"/>
              </w:rPr>
              <w:t>exhibit</w:t>
            </w:r>
            <w:proofErr w:type="gramEnd"/>
            <w:r w:rsidRPr="0010251D">
              <w:rPr>
                <w:sz w:val="20"/>
                <w:szCs w:val="20"/>
              </w:rPr>
              <w:t xml:space="preserve"> undamped oscillations through the disturbance in PowerWorld</w:t>
            </w:r>
            <w:r w:rsidR="00AB207E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Units will </w:t>
            </w:r>
            <w:proofErr w:type="gramStart"/>
            <w:r w:rsidRPr="0010251D">
              <w:rPr>
                <w:sz w:val="20"/>
                <w:szCs w:val="20"/>
              </w:rPr>
              <w:t>be netted</w:t>
            </w:r>
            <w:proofErr w:type="gramEnd"/>
            <w:r w:rsidRPr="0010251D">
              <w:rPr>
                <w:sz w:val="20"/>
                <w:szCs w:val="20"/>
              </w:rPr>
              <w:t xml:space="preserve"> in the PowerWorld case.</w:t>
            </w:r>
          </w:p>
        </w:tc>
        <w:tc>
          <w:tcPr>
            <w:tcW w:w="1975" w:type="dxa"/>
            <w:noWrap/>
            <w:hideMark/>
          </w:tcPr>
          <w:p w14:paraId="5321928A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6650C0A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12" w:type="dxa"/>
            <w:noWrap/>
            <w:hideMark/>
          </w:tcPr>
          <w:p w14:paraId="6F0B128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1261" w:type="dxa"/>
            <w:noWrap/>
            <w:hideMark/>
          </w:tcPr>
          <w:p w14:paraId="16D36838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4751DA6D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0" w:type="dxa"/>
            <w:noWrap/>
            <w:hideMark/>
          </w:tcPr>
          <w:p w14:paraId="2A355646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0" w:type="dxa"/>
            <w:noWrap/>
            <w:hideMark/>
          </w:tcPr>
          <w:p w14:paraId="5B3B8AA1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16421C1B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013CF494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1A7F9128" w14:textId="437A7088" w:rsidR="003C4DE7" w:rsidRPr="0010251D" w:rsidRDefault="003C4DE7" w:rsidP="0010251D">
            <w:pPr>
              <w:rPr>
                <w:sz w:val="20"/>
                <w:szCs w:val="20"/>
              </w:rPr>
            </w:pPr>
            <w:proofErr w:type="gramStart"/>
            <w:r w:rsidRPr="0010251D">
              <w:rPr>
                <w:sz w:val="20"/>
                <w:szCs w:val="20"/>
              </w:rPr>
              <w:t>Generator</w:t>
            </w:r>
            <w:proofErr w:type="gramEnd"/>
            <w:r w:rsidRPr="0010251D">
              <w:rPr>
                <w:sz w:val="20"/>
                <w:szCs w:val="20"/>
              </w:rPr>
              <w:t xml:space="preserve"> at bus 31780 </w:t>
            </w:r>
            <w:proofErr w:type="gramStart"/>
            <w:r w:rsidRPr="0010251D">
              <w:rPr>
                <w:sz w:val="20"/>
                <w:szCs w:val="20"/>
              </w:rPr>
              <w:t>exhibited</w:t>
            </w:r>
            <w:proofErr w:type="gramEnd"/>
            <w:r w:rsidRPr="0010251D">
              <w:rPr>
                <w:sz w:val="20"/>
                <w:szCs w:val="20"/>
              </w:rPr>
              <w:t xml:space="preserve"> poorly damped oscillations post disturbance in PowerWorld</w:t>
            </w:r>
            <w:r w:rsidR="00AB207E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Unit will </w:t>
            </w:r>
            <w:proofErr w:type="gramStart"/>
            <w:r w:rsidRPr="0010251D">
              <w:rPr>
                <w:sz w:val="20"/>
                <w:szCs w:val="20"/>
              </w:rPr>
              <w:t>be netted</w:t>
            </w:r>
            <w:proofErr w:type="gramEnd"/>
            <w:r w:rsidRPr="0010251D">
              <w:rPr>
                <w:sz w:val="20"/>
                <w:szCs w:val="20"/>
              </w:rPr>
              <w:t xml:space="preserve"> in the PowerWorld case.</w:t>
            </w:r>
          </w:p>
        </w:tc>
        <w:tc>
          <w:tcPr>
            <w:tcW w:w="1975" w:type="dxa"/>
            <w:noWrap/>
            <w:hideMark/>
          </w:tcPr>
          <w:p w14:paraId="2AF078A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2F66D1" w:rsidRPr="002F66D1" w14:paraId="6C7B523F" w14:textId="77777777" w:rsidTr="0010251D">
        <w:trPr>
          <w:trHeight w:val="666"/>
        </w:trPr>
        <w:tc>
          <w:tcPr>
            <w:tcW w:w="712" w:type="dxa"/>
            <w:noWrap/>
            <w:hideMark/>
          </w:tcPr>
          <w:p w14:paraId="42FC523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261" w:type="dxa"/>
            <w:noWrap/>
            <w:hideMark/>
          </w:tcPr>
          <w:p w14:paraId="64EA4A3D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23LS1a</w:t>
            </w:r>
          </w:p>
        </w:tc>
        <w:tc>
          <w:tcPr>
            <w:tcW w:w="1532" w:type="dxa"/>
            <w:noWrap/>
            <w:hideMark/>
          </w:tcPr>
          <w:p w14:paraId="0B2EEC97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810" w:type="dxa"/>
            <w:noWrap/>
            <w:hideMark/>
          </w:tcPr>
          <w:p w14:paraId="22371BF2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0" w:type="dxa"/>
            <w:noWrap/>
            <w:hideMark/>
          </w:tcPr>
          <w:p w14:paraId="3737EA82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noWrap/>
            <w:hideMark/>
          </w:tcPr>
          <w:p w14:paraId="772C3DA9" w14:textId="77777777" w:rsidR="003C4DE7" w:rsidRPr="0010251D" w:rsidRDefault="003C4DE7" w:rsidP="0010251D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74684B0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80" w:type="dxa"/>
            <w:hideMark/>
          </w:tcPr>
          <w:p w14:paraId="675D3D5C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for generator at bus 70721 oscillates then decreases continuously post fault</w:t>
            </w:r>
          </w:p>
        </w:tc>
        <w:tc>
          <w:tcPr>
            <w:tcW w:w="1975" w:type="dxa"/>
            <w:noWrap/>
            <w:hideMark/>
          </w:tcPr>
          <w:p w14:paraId="7F07E223" w14:textId="77777777" w:rsidR="003C4DE7" w:rsidRPr="0010251D" w:rsidRDefault="003C4DE7" w:rsidP="0010251D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63146ADC" w14:textId="725798E1" w:rsidR="003C4DE7" w:rsidRPr="00F05A61" w:rsidRDefault="003C4DE7" w:rsidP="004457B0">
      <w:pPr>
        <w:pStyle w:val="Heading2"/>
      </w:pPr>
      <w:r w:rsidRPr="00F05A61">
        <w:lastRenderedPageBreak/>
        <w:t>33HW1a</w:t>
      </w:r>
    </w:p>
    <w:tbl>
      <w:tblPr>
        <w:tblStyle w:val="WECCDefault"/>
        <w:tblW w:w="0" w:type="auto"/>
        <w:tblLook w:val="04A0" w:firstRow="1" w:lastRow="0" w:firstColumn="1" w:lastColumn="0" w:noHBand="0" w:noVBand="1"/>
      </w:tblPr>
      <w:tblGrid>
        <w:gridCol w:w="698"/>
        <w:gridCol w:w="1263"/>
        <w:gridCol w:w="1537"/>
        <w:gridCol w:w="815"/>
        <w:gridCol w:w="1531"/>
        <w:gridCol w:w="1801"/>
        <w:gridCol w:w="1170"/>
        <w:gridCol w:w="2895"/>
        <w:gridCol w:w="1960"/>
      </w:tblGrid>
      <w:tr w:rsidR="00FF3849" w:rsidRPr="00FF3849" w14:paraId="31C5C7EB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4"/>
          <w:tblHeader/>
        </w:trPr>
        <w:tc>
          <w:tcPr>
            <w:tcW w:w="698" w:type="dxa"/>
            <w:hideMark/>
          </w:tcPr>
          <w:p w14:paraId="4A26549F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263" w:type="dxa"/>
            <w:hideMark/>
          </w:tcPr>
          <w:p w14:paraId="3B892BD5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37" w:type="dxa"/>
            <w:hideMark/>
          </w:tcPr>
          <w:p w14:paraId="18635C94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815" w:type="dxa"/>
            <w:hideMark/>
          </w:tcPr>
          <w:p w14:paraId="36E35735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531" w:type="dxa"/>
            <w:hideMark/>
          </w:tcPr>
          <w:p w14:paraId="4A9563FF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801" w:type="dxa"/>
            <w:hideMark/>
          </w:tcPr>
          <w:p w14:paraId="6029FC03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70" w:type="dxa"/>
            <w:hideMark/>
          </w:tcPr>
          <w:p w14:paraId="45B5D8C7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895" w:type="dxa"/>
            <w:hideMark/>
          </w:tcPr>
          <w:p w14:paraId="6C4A3464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1960" w:type="dxa"/>
            <w:hideMark/>
          </w:tcPr>
          <w:p w14:paraId="75C8C1F5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FF3849" w:rsidRPr="00FF3849" w14:paraId="78A46B0A" w14:textId="77777777" w:rsidTr="0010251D">
        <w:trPr>
          <w:trHeight w:val="588"/>
        </w:trPr>
        <w:tc>
          <w:tcPr>
            <w:tcW w:w="698" w:type="dxa"/>
            <w:noWrap/>
            <w:hideMark/>
          </w:tcPr>
          <w:p w14:paraId="0B935C3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263" w:type="dxa"/>
            <w:noWrap/>
            <w:hideMark/>
          </w:tcPr>
          <w:p w14:paraId="2F45554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11E5D14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5" w:type="dxa"/>
            <w:noWrap/>
            <w:hideMark/>
          </w:tcPr>
          <w:p w14:paraId="389A38A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531" w:type="dxa"/>
            <w:noWrap/>
            <w:hideMark/>
          </w:tcPr>
          <w:p w14:paraId="0F7C50C9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F33FB00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830E98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95" w:type="dxa"/>
            <w:hideMark/>
          </w:tcPr>
          <w:p w14:paraId="077B67D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at bus 19981 and Generator at bus 19985 show a drop in Pg approximately 15 seconds post fault</w:t>
            </w:r>
          </w:p>
        </w:tc>
        <w:tc>
          <w:tcPr>
            <w:tcW w:w="1960" w:type="dxa"/>
            <w:noWrap/>
            <w:hideMark/>
          </w:tcPr>
          <w:p w14:paraId="244B526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79E411C9" w14:textId="77777777" w:rsidTr="00FF38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9"/>
        </w:trPr>
        <w:tc>
          <w:tcPr>
            <w:tcW w:w="698" w:type="dxa"/>
            <w:noWrap/>
            <w:hideMark/>
          </w:tcPr>
          <w:p w14:paraId="56AB5EFC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263" w:type="dxa"/>
            <w:noWrap/>
            <w:hideMark/>
          </w:tcPr>
          <w:p w14:paraId="0767C93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hideMark/>
          </w:tcPr>
          <w:p w14:paraId="339FB48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ST-DSW-1, ST-CAL-N</w:t>
            </w:r>
          </w:p>
        </w:tc>
        <w:tc>
          <w:tcPr>
            <w:tcW w:w="815" w:type="dxa"/>
            <w:noWrap/>
            <w:hideMark/>
          </w:tcPr>
          <w:p w14:paraId="10DE501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3BB2D45A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5689464D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6B5AEE5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95" w:type="dxa"/>
            <w:hideMark/>
          </w:tcPr>
          <w:p w14:paraId="1A7718F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at bus 47995 trips on frequency 1 second after fault</w:t>
            </w:r>
          </w:p>
        </w:tc>
        <w:tc>
          <w:tcPr>
            <w:tcW w:w="1960" w:type="dxa"/>
            <w:noWrap/>
            <w:hideMark/>
          </w:tcPr>
          <w:p w14:paraId="6605719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76C6E529" w14:textId="77777777" w:rsidTr="0010251D">
        <w:trPr>
          <w:trHeight w:val="543"/>
        </w:trPr>
        <w:tc>
          <w:tcPr>
            <w:tcW w:w="698" w:type="dxa"/>
            <w:noWrap/>
            <w:hideMark/>
          </w:tcPr>
          <w:p w14:paraId="3D8B3AF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</w:t>
            </w:r>
          </w:p>
        </w:tc>
        <w:tc>
          <w:tcPr>
            <w:tcW w:w="1263" w:type="dxa"/>
            <w:noWrap/>
            <w:hideMark/>
          </w:tcPr>
          <w:p w14:paraId="2162D63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67C037A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5" w:type="dxa"/>
            <w:noWrap/>
            <w:hideMark/>
          </w:tcPr>
          <w:p w14:paraId="54239BF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531" w:type="dxa"/>
            <w:noWrap/>
            <w:hideMark/>
          </w:tcPr>
          <w:p w14:paraId="75234990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5CA1CA9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15BA694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95" w:type="dxa"/>
            <w:hideMark/>
          </w:tcPr>
          <w:p w14:paraId="2B6548C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OEL1 limit exceeded for generator 5 at bus 29904 and for generator 6 at bus 29903</w:t>
            </w:r>
          </w:p>
        </w:tc>
        <w:tc>
          <w:tcPr>
            <w:tcW w:w="1960" w:type="dxa"/>
            <w:noWrap/>
            <w:hideMark/>
          </w:tcPr>
          <w:p w14:paraId="67A66D9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FF3849" w:rsidRPr="00FF3849" w14:paraId="7FC6A207" w14:textId="77777777" w:rsidTr="00FF38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4"/>
        </w:trPr>
        <w:tc>
          <w:tcPr>
            <w:tcW w:w="698" w:type="dxa"/>
            <w:noWrap/>
            <w:hideMark/>
          </w:tcPr>
          <w:p w14:paraId="475255A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263" w:type="dxa"/>
            <w:noWrap/>
            <w:hideMark/>
          </w:tcPr>
          <w:p w14:paraId="3CAC8F9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430E000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5" w:type="dxa"/>
            <w:noWrap/>
            <w:hideMark/>
          </w:tcPr>
          <w:p w14:paraId="0B23FAC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7E57EC18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E094C15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15B882B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95" w:type="dxa"/>
            <w:hideMark/>
          </w:tcPr>
          <w:p w14:paraId="627C86F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OEL1 limit exceeded for generator 1 at bus 35078 and for generator 2 at bus 31406</w:t>
            </w:r>
          </w:p>
        </w:tc>
        <w:tc>
          <w:tcPr>
            <w:tcW w:w="1960" w:type="dxa"/>
            <w:noWrap/>
            <w:hideMark/>
          </w:tcPr>
          <w:p w14:paraId="5E51B62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FF3849" w:rsidRPr="00FF3849" w14:paraId="5024CD21" w14:textId="77777777" w:rsidTr="0010251D">
        <w:trPr>
          <w:trHeight w:val="669"/>
        </w:trPr>
        <w:tc>
          <w:tcPr>
            <w:tcW w:w="698" w:type="dxa"/>
            <w:noWrap/>
            <w:hideMark/>
          </w:tcPr>
          <w:p w14:paraId="0242E3E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263" w:type="dxa"/>
            <w:noWrap/>
            <w:hideMark/>
          </w:tcPr>
          <w:p w14:paraId="5B2DC40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05C6E3D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5" w:type="dxa"/>
            <w:noWrap/>
            <w:hideMark/>
          </w:tcPr>
          <w:p w14:paraId="3A208E8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0E085A1D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175BD2F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4CE7AC2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95" w:type="dxa"/>
            <w:hideMark/>
          </w:tcPr>
          <w:p w14:paraId="6EC5678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LHVRT for generator 1 at bus 365659 reported a voltage violation of dv = 0.2</w:t>
            </w:r>
          </w:p>
        </w:tc>
        <w:tc>
          <w:tcPr>
            <w:tcW w:w="1960" w:type="dxa"/>
            <w:noWrap/>
            <w:hideMark/>
          </w:tcPr>
          <w:p w14:paraId="2620B74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FF3849" w:rsidRPr="00FF3849" w14:paraId="136C10B4" w14:textId="77777777" w:rsidTr="00FF38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4"/>
        </w:trPr>
        <w:tc>
          <w:tcPr>
            <w:tcW w:w="698" w:type="dxa"/>
            <w:noWrap/>
            <w:hideMark/>
          </w:tcPr>
          <w:p w14:paraId="2EDE41C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263" w:type="dxa"/>
            <w:noWrap/>
            <w:hideMark/>
          </w:tcPr>
          <w:p w14:paraId="1F8D6FF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100E25D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5" w:type="dxa"/>
            <w:noWrap/>
            <w:hideMark/>
          </w:tcPr>
          <w:p w14:paraId="09CD5B6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26394DA6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F64A61A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53453A9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95" w:type="dxa"/>
            <w:hideMark/>
          </w:tcPr>
          <w:p w14:paraId="21E68CF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1 at bus 365157 tripped due to voltage violation of dv = 0.1</w:t>
            </w:r>
          </w:p>
        </w:tc>
        <w:tc>
          <w:tcPr>
            <w:tcW w:w="1960" w:type="dxa"/>
            <w:noWrap/>
            <w:hideMark/>
          </w:tcPr>
          <w:p w14:paraId="24BA200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FF3849" w:rsidRPr="00FF3849" w14:paraId="68C0405E" w14:textId="77777777" w:rsidTr="0010251D">
        <w:trPr>
          <w:trHeight w:val="1335"/>
        </w:trPr>
        <w:tc>
          <w:tcPr>
            <w:tcW w:w="698" w:type="dxa"/>
            <w:noWrap/>
            <w:hideMark/>
          </w:tcPr>
          <w:p w14:paraId="33C9808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263" w:type="dxa"/>
            <w:noWrap/>
            <w:hideMark/>
          </w:tcPr>
          <w:p w14:paraId="5454FBF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5B53C1D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All disturbances</w:t>
            </w:r>
          </w:p>
        </w:tc>
        <w:tc>
          <w:tcPr>
            <w:tcW w:w="815" w:type="dxa"/>
            <w:noWrap/>
            <w:hideMark/>
          </w:tcPr>
          <w:p w14:paraId="373F75D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1899CB06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5F0E64F1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4643617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220006DA" w14:textId="75892045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of generator 1 and 2 at bus 48061 exhibit poorly damped oscillations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>In Power World these were nearly undamped.</w:t>
            </w:r>
          </w:p>
        </w:tc>
        <w:tc>
          <w:tcPr>
            <w:tcW w:w="1960" w:type="dxa"/>
            <w:noWrap/>
            <w:hideMark/>
          </w:tcPr>
          <w:p w14:paraId="7613982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46D3D23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5"/>
        </w:trPr>
        <w:tc>
          <w:tcPr>
            <w:tcW w:w="698" w:type="dxa"/>
            <w:noWrap/>
            <w:hideMark/>
          </w:tcPr>
          <w:p w14:paraId="3272454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263" w:type="dxa"/>
            <w:noWrap/>
            <w:hideMark/>
          </w:tcPr>
          <w:p w14:paraId="64D829D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hideMark/>
          </w:tcPr>
          <w:p w14:paraId="53CA7C7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ST-CAL-S, ST-DSW-1, ST-CAL-S2</w:t>
            </w:r>
          </w:p>
        </w:tc>
        <w:tc>
          <w:tcPr>
            <w:tcW w:w="815" w:type="dxa"/>
            <w:noWrap/>
            <w:hideMark/>
          </w:tcPr>
          <w:p w14:paraId="1A15CD2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531" w:type="dxa"/>
            <w:noWrap/>
            <w:hideMark/>
          </w:tcPr>
          <w:p w14:paraId="516B340B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8B867A9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56D73D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03010653" w14:textId="6BAF4043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Exciters for generators at the following buses </w:t>
            </w:r>
            <w:proofErr w:type="gramStart"/>
            <w:r w:rsidRPr="0010251D">
              <w:rPr>
                <w:sz w:val="20"/>
                <w:szCs w:val="20"/>
              </w:rPr>
              <w:t>exhibit</w:t>
            </w:r>
            <w:proofErr w:type="gramEnd"/>
            <w:r w:rsidRPr="0010251D">
              <w:rPr>
                <w:sz w:val="20"/>
                <w:szCs w:val="20"/>
              </w:rPr>
              <w:t xml:space="preserve"> slow undamped oscillations post fault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>Bus 21655, 21658, 21659, and 21876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>The effect was most pronounced in Power World, but is still present in PSLF</w:t>
            </w:r>
          </w:p>
        </w:tc>
        <w:tc>
          <w:tcPr>
            <w:tcW w:w="1960" w:type="dxa"/>
            <w:noWrap/>
            <w:hideMark/>
          </w:tcPr>
          <w:p w14:paraId="595C591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2DDC7C4D" w14:textId="77777777" w:rsidTr="0010251D">
        <w:trPr>
          <w:trHeight w:val="894"/>
        </w:trPr>
        <w:tc>
          <w:tcPr>
            <w:tcW w:w="698" w:type="dxa"/>
            <w:noWrap/>
            <w:hideMark/>
          </w:tcPr>
          <w:p w14:paraId="4734F55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263" w:type="dxa"/>
            <w:noWrap/>
            <w:hideMark/>
          </w:tcPr>
          <w:p w14:paraId="55B5685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2B6FD77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All disturbances</w:t>
            </w:r>
          </w:p>
        </w:tc>
        <w:tc>
          <w:tcPr>
            <w:tcW w:w="815" w:type="dxa"/>
            <w:noWrap/>
            <w:hideMark/>
          </w:tcPr>
          <w:p w14:paraId="7CAA13F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531" w:type="dxa"/>
            <w:noWrap/>
            <w:hideMark/>
          </w:tcPr>
          <w:p w14:paraId="23CC26B3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9F55733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041F25E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39FD0739" w14:textId="75035BE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QG of generator at bus 160932 oscillates post fault for most disturbances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REEC_A model will </w:t>
            </w:r>
            <w:proofErr w:type="gramStart"/>
            <w:r w:rsidRPr="0010251D">
              <w:rPr>
                <w:sz w:val="20"/>
                <w:szCs w:val="20"/>
              </w:rPr>
              <w:t>be commented</w:t>
            </w:r>
            <w:proofErr w:type="gramEnd"/>
            <w:r w:rsidRPr="0010251D">
              <w:rPr>
                <w:sz w:val="20"/>
                <w:szCs w:val="20"/>
              </w:rPr>
              <w:t>.</w:t>
            </w:r>
          </w:p>
        </w:tc>
        <w:tc>
          <w:tcPr>
            <w:tcW w:w="1960" w:type="dxa"/>
            <w:noWrap/>
            <w:hideMark/>
          </w:tcPr>
          <w:p w14:paraId="3B0AF16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638CABAD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5"/>
        </w:trPr>
        <w:tc>
          <w:tcPr>
            <w:tcW w:w="698" w:type="dxa"/>
            <w:noWrap/>
            <w:hideMark/>
          </w:tcPr>
          <w:p w14:paraId="7E99550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263" w:type="dxa"/>
            <w:noWrap/>
            <w:hideMark/>
          </w:tcPr>
          <w:p w14:paraId="5B611E6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hideMark/>
          </w:tcPr>
          <w:p w14:paraId="37D83C4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5" w:type="dxa"/>
            <w:noWrap/>
            <w:hideMark/>
          </w:tcPr>
          <w:p w14:paraId="7D8DF22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498F5AAB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B963B3F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6D6BB3A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57D810B7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Pgen</w:t>
            </w:r>
            <w:proofErr w:type="spellEnd"/>
            <w:r w:rsidRPr="0010251D">
              <w:rPr>
                <w:sz w:val="20"/>
                <w:szCs w:val="20"/>
              </w:rPr>
              <w:t xml:space="preserve"> of generators at buses 365694, 365524, 365609, and 365523 suddenly decreases approximately 22 seconds post fault</w:t>
            </w:r>
          </w:p>
        </w:tc>
        <w:tc>
          <w:tcPr>
            <w:tcW w:w="1960" w:type="dxa"/>
            <w:noWrap/>
            <w:hideMark/>
          </w:tcPr>
          <w:p w14:paraId="170630D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203FE3AB" w14:textId="77777777" w:rsidTr="0010251D">
        <w:trPr>
          <w:trHeight w:val="984"/>
        </w:trPr>
        <w:tc>
          <w:tcPr>
            <w:tcW w:w="698" w:type="dxa"/>
            <w:noWrap/>
            <w:hideMark/>
          </w:tcPr>
          <w:p w14:paraId="26A30A8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263" w:type="dxa"/>
            <w:noWrap/>
            <w:hideMark/>
          </w:tcPr>
          <w:p w14:paraId="57D8A2F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hideMark/>
          </w:tcPr>
          <w:p w14:paraId="2CF1564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5" w:type="dxa"/>
            <w:noWrap/>
            <w:hideMark/>
          </w:tcPr>
          <w:p w14:paraId="41875BC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00D98CEF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5006EE9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6CABC26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144EB684" w14:textId="7BBD7893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Qgen</w:t>
            </w:r>
            <w:proofErr w:type="spellEnd"/>
            <w:r w:rsidRPr="0010251D">
              <w:rPr>
                <w:sz w:val="20"/>
                <w:szCs w:val="20"/>
              </w:rPr>
              <w:t xml:space="preserve"> of generators at buses 365698 and 365694 </w:t>
            </w:r>
            <w:r w:rsidR="00727899" w:rsidRPr="0010251D">
              <w:rPr>
                <w:sz w:val="20"/>
                <w:szCs w:val="20"/>
              </w:rPr>
              <w:t>continuously</w:t>
            </w:r>
            <w:r w:rsidRPr="0010251D">
              <w:rPr>
                <w:sz w:val="20"/>
                <w:szCs w:val="20"/>
              </w:rPr>
              <w:t xml:space="preserve"> increase post fault while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of generators at buses 365523 and 365524 decrease, possibly in reaction to the other generators behavior.</w:t>
            </w:r>
          </w:p>
        </w:tc>
        <w:tc>
          <w:tcPr>
            <w:tcW w:w="1960" w:type="dxa"/>
            <w:noWrap/>
            <w:hideMark/>
          </w:tcPr>
          <w:p w14:paraId="2ABC98D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7E18BFB5" w14:textId="77777777" w:rsidTr="00FF38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8"/>
        </w:trPr>
        <w:tc>
          <w:tcPr>
            <w:tcW w:w="698" w:type="dxa"/>
            <w:noWrap/>
            <w:hideMark/>
          </w:tcPr>
          <w:p w14:paraId="4E0DEB1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1263" w:type="dxa"/>
            <w:noWrap/>
            <w:hideMark/>
          </w:tcPr>
          <w:p w14:paraId="0701A92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hideMark/>
          </w:tcPr>
          <w:p w14:paraId="65C2188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</w:t>
            </w:r>
          </w:p>
        </w:tc>
        <w:tc>
          <w:tcPr>
            <w:tcW w:w="815" w:type="dxa"/>
            <w:noWrap/>
            <w:hideMark/>
          </w:tcPr>
          <w:p w14:paraId="6234B09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531" w:type="dxa"/>
            <w:noWrap/>
            <w:hideMark/>
          </w:tcPr>
          <w:p w14:paraId="1A6762C1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B444E0C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5672E43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10AA2B96" w14:textId="1F77F801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of generator at bus 19890 </w:t>
            </w:r>
            <w:r w:rsidR="00727899" w:rsidRPr="0010251D">
              <w:rPr>
                <w:sz w:val="20"/>
                <w:szCs w:val="20"/>
              </w:rPr>
              <w:t>continuously</w:t>
            </w:r>
            <w:r w:rsidRPr="0010251D">
              <w:rPr>
                <w:sz w:val="20"/>
                <w:szCs w:val="20"/>
              </w:rPr>
              <w:t xml:space="preserve"> increases post fault</w:t>
            </w:r>
          </w:p>
        </w:tc>
        <w:tc>
          <w:tcPr>
            <w:tcW w:w="1960" w:type="dxa"/>
            <w:noWrap/>
            <w:hideMark/>
          </w:tcPr>
          <w:p w14:paraId="6B56DAE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6D38B5DF" w14:textId="77777777" w:rsidTr="0010251D">
        <w:trPr>
          <w:trHeight w:val="849"/>
        </w:trPr>
        <w:tc>
          <w:tcPr>
            <w:tcW w:w="698" w:type="dxa"/>
            <w:noWrap/>
            <w:hideMark/>
          </w:tcPr>
          <w:p w14:paraId="167F834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263" w:type="dxa"/>
            <w:noWrap/>
            <w:hideMark/>
          </w:tcPr>
          <w:p w14:paraId="34DB423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5A88C7A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ST-CAL-S2</w:t>
            </w:r>
          </w:p>
        </w:tc>
        <w:tc>
          <w:tcPr>
            <w:tcW w:w="815" w:type="dxa"/>
            <w:noWrap/>
            <w:hideMark/>
          </w:tcPr>
          <w:p w14:paraId="4C60DD1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1531" w:type="dxa"/>
            <w:noWrap/>
            <w:hideMark/>
          </w:tcPr>
          <w:p w14:paraId="3B0E7966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55400D1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72B025B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6AA2FA5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Generators at buses 22949 and 22942 tripped on high voltage post fault in PowerWorld</w:t>
            </w:r>
          </w:p>
        </w:tc>
        <w:tc>
          <w:tcPr>
            <w:tcW w:w="1960" w:type="dxa"/>
            <w:noWrap/>
            <w:hideMark/>
          </w:tcPr>
          <w:p w14:paraId="096B1CB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10251D" w:rsidRPr="00FF3849" w14:paraId="2D9CD006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5"/>
        </w:trPr>
        <w:tc>
          <w:tcPr>
            <w:tcW w:w="698" w:type="dxa"/>
            <w:noWrap/>
            <w:hideMark/>
          </w:tcPr>
          <w:p w14:paraId="33A62AB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1263" w:type="dxa"/>
            <w:noWrap/>
            <w:hideMark/>
          </w:tcPr>
          <w:p w14:paraId="08C18E5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047D791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5" w:type="dxa"/>
            <w:noWrap/>
            <w:hideMark/>
          </w:tcPr>
          <w:p w14:paraId="5C9C368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6FE4056C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9B0E52A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3254498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6694E47B" w14:textId="07F78E16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at bus 31780 exhibited undamped oscillations post fault in Power World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Unit </w:t>
            </w:r>
            <w:proofErr w:type="gramStart"/>
            <w:r w:rsidRPr="0010251D">
              <w:rPr>
                <w:sz w:val="20"/>
                <w:szCs w:val="20"/>
              </w:rPr>
              <w:t>was netted</w:t>
            </w:r>
            <w:proofErr w:type="gramEnd"/>
            <w:r w:rsidRPr="0010251D">
              <w:rPr>
                <w:sz w:val="20"/>
                <w:szCs w:val="20"/>
              </w:rPr>
              <w:t xml:space="preserve"> in Power World.</w:t>
            </w:r>
          </w:p>
        </w:tc>
        <w:tc>
          <w:tcPr>
            <w:tcW w:w="1960" w:type="dxa"/>
            <w:noWrap/>
            <w:hideMark/>
          </w:tcPr>
          <w:p w14:paraId="790E1DD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10869C17" w14:textId="77777777" w:rsidTr="0010251D">
        <w:trPr>
          <w:trHeight w:val="1335"/>
        </w:trPr>
        <w:tc>
          <w:tcPr>
            <w:tcW w:w="698" w:type="dxa"/>
            <w:noWrap/>
            <w:hideMark/>
          </w:tcPr>
          <w:p w14:paraId="73E5521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263" w:type="dxa"/>
            <w:noWrap/>
            <w:hideMark/>
          </w:tcPr>
          <w:p w14:paraId="3F8C1DD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7D62A6E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5" w:type="dxa"/>
            <w:noWrap/>
            <w:hideMark/>
          </w:tcPr>
          <w:p w14:paraId="4CA9391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1301080C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99E672A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3CE86F9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95" w:type="dxa"/>
            <w:hideMark/>
          </w:tcPr>
          <w:p w14:paraId="3C0D58E2" w14:textId="200385B4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at bus 31896 exhibited undamped oscillations post fault in Power World</w:t>
            </w:r>
            <w:r w:rsidR="0088739A" w:rsidRPr="0010251D">
              <w:rPr>
                <w:sz w:val="20"/>
                <w:szCs w:val="20"/>
              </w:rPr>
              <w:t xml:space="preserve">. </w:t>
            </w:r>
            <w:r w:rsidRPr="0010251D">
              <w:rPr>
                <w:sz w:val="20"/>
                <w:szCs w:val="20"/>
              </w:rPr>
              <w:t xml:space="preserve">Unit </w:t>
            </w:r>
            <w:proofErr w:type="gramStart"/>
            <w:r w:rsidRPr="0010251D">
              <w:rPr>
                <w:sz w:val="20"/>
                <w:szCs w:val="20"/>
              </w:rPr>
              <w:t>was netted</w:t>
            </w:r>
            <w:proofErr w:type="gramEnd"/>
            <w:r w:rsidRPr="0010251D">
              <w:rPr>
                <w:sz w:val="20"/>
                <w:szCs w:val="20"/>
              </w:rPr>
              <w:t xml:space="preserve"> in Power World.</w:t>
            </w:r>
          </w:p>
        </w:tc>
        <w:tc>
          <w:tcPr>
            <w:tcW w:w="1960" w:type="dxa"/>
            <w:noWrap/>
            <w:hideMark/>
          </w:tcPr>
          <w:p w14:paraId="6717A0F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7B6F8CBA" w14:textId="77777777" w:rsidTr="00FF38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11"/>
        </w:trPr>
        <w:tc>
          <w:tcPr>
            <w:tcW w:w="698" w:type="dxa"/>
            <w:noWrap/>
            <w:hideMark/>
          </w:tcPr>
          <w:p w14:paraId="171EE3F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263" w:type="dxa"/>
            <w:noWrap/>
            <w:hideMark/>
          </w:tcPr>
          <w:p w14:paraId="171C4AC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33HW1a</w:t>
            </w:r>
          </w:p>
        </w:tc>
        <w:tc>
          <w:tcPr>
            <w:tcW w:w="1537" w:type="dxa"/>
            <w:noWrap/>
            <w:hideMark/>
          </w:tcPr>
          <w:p w14:paraId="336CA7A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5" w:type="dxa"/>
            <w:noWrap/>
            <w:hideMark/>
          </w:tcPr>
          <w:p w14:paraId="6A688DD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531" w:type="dxa"/>
            <w:noWrap/>
            <w:hideMark/>
          </w:tcPr>
          <w:p w14:paraId="4815E7E4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B6DE28F" w14:textId="77777777" w:rsidR="005B3966" w:rsidRPr="0010251D" w:rsidRDefault="005B3966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noWrap/>
            <w:hideMark/>
          </w:tcPr>
          <w:p w14:paraId="11993B6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Dynamics</w:t>
            </w:r>
          </w:p>
        </w:tc>
        <w:tc>
          <w:tcPr>
            <w:tcW w:w="2895" w:type="dxa"/>
            <w:hideMark/>
          </w:tcPr>
          <w:p w14:paraId="3E89964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Generator at bus 19981 and Generator at bus 19985 show a drop in Pg approximately 15 seconds post fault</w:t>
            </w:r>
          </w:p>
        </w:tc>
        <w:tc>
          <w:tcPr>
            <w:tcW w:w="1960" w:type="dxa"/>
            <w:noWrap/>
            <w:hideMark/>
          </w:tcPr>
          <w:p w14:paraId="3F56AE7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475F86E7" w14:textId="3ADA07D5" w:rsidR="005B3966" w:rsidRPr="00801DD5" w:rsidRDefault="005B3966" w:rsidP="004457B0">
      <w:pPr>
        <w:pStyle w:val="Heading2"/>
      </w:pPr>
      <w:r w:rsidRPr="00801DD5">
        <w:t>33HS1a</w:t>
      </w:r>
    </w:p>
    <w:tbl>
      <w:tblPr>
        <w:tblStyle w:val="WECCDefault"/>
        <w:tblW w:w="0" w:type="auto"/>
        <w:tblLook w:val="04A0" w:firstRow="1" w:lastRow="0" w:firstColumn="1" w:lastColumn="0" w:noHBand="0" w:noVBand="1"/>
      </w:tblPr>
      <w:tblGrid>
        <w:gridCol w:w="704"/>
        <w:gridCol w:w="1261"/>
        <w:gridCol w:w="1535"/>
        <w:gridCol w:w="813"/>
        <w:gridCol w:w="1531"/>
        <w:gridCol w:w="1801"/>
        <w:gridCol w:w="1170"/>
        <w:gridCol w:w="2845"/>
        <w:gridCol w:w="2010"/>
      </w:tblGrid>
      <w:tr w:rsidR="0010251D" w:rsidRPr="00FF3849" w14:paraId="5DDB71ED" w14:textId="77777777" w:rsidTr="001025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  <w:tblHeader/>
        </w:trPr>
        <w:tc>
          <w:tcPr>
            <w:tcW w:w="704" w:type="dxa"/>
            <w:hideMark/>
          </w:tcPr>
          <w:p w14:paraId="20E658F5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Item #</w:t>
            </w:r>
          </w:p>
        </w:tc>
        <w:tc>
          <w:tcPr>
            <w:tcW w:w="1261" w:type="dxa"/>
            <w:hideMark/>
          </w:tcPr>
          <w:p w14:paraId="3FEF66E7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</w:t>
            </w:r>
          </w:p>
        </w:tc>
        <w:tc>
          <w:tcPr>
            <w:tcW w:w="1535" w:type="dxa"/>
            <w:hideMark/>
          </w:tcPr>
          <w:p w14:paraId="5E4B72B9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Standard Disturbance</w:t>
            </w:r>
          </w:p>
        </w:tc>
        <w:tc>
          <w:tcPr>
            <w:tcW w:w="813" w:type="dxa"/>
            <w:hideMark/>
          </w:tcPr>
          <w:p w14:paraId="0F7D1600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Base Case Area</w:t>
            </w:r>
          </w:p>
        </w:tc>
        <w:tc>
          <w:tcPr>
            <w:tcW w:w="1531" w:type="dxa"/>
            <w:hideMark/>
          </w:tcPr>
          <w:p w14:paraId="4CC1BBF7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Disturbance</w:t>
            </w:r>
          </w:p>
        </w:tc>
        <w:tc>
          <w:tcPr>
            <w:tcW w:w="1801" w:type="dxa"/>
            <w:hideMark/>
          </w:tcPr>
          <w:p w14:paraId="3F54D4E3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Owner of System Deficiency</w:t>
            </w:r>
          </w:p>
        </w:tc>
        <w:tc>
          <w:tcPr>
            <w:tcW w:w="1170" w:type="dxa"/>
            <w:hideMark/>
          </w:tcPr>
          <w:p w14:paraId="3477E05B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Steady State or Dynamic</w:t>
            </w:r>
          </w:p>
        </w:tc>
        <w:tc>
          <w:tcPr>
            <w:tcW w:w="2845" w:type="dxa"/>
            <w:hideMark/>
          </w:tcPr>
          <w:p w14:paraId="75E6DF5E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Issue Description</w:t>
            </w:r>
          </w:p>
        </w:tc>
        <w:tc>
          <w:tcPr>
            <w:tcW w:w="2010" w:type="dxa"/>
            <w:hideMark/>
          </w:tcPr>
          <w:p w14:paraId="351410F6" w14:textId="77777777" w:rsidR="005B3966" w:rsidRPr="0010251D" w:rsidRDefault="005B3966" w:rsidP="005B3966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10251D">
              <w:rPr>
                <w:rFonts w:asciiTheme="majorHAnsi" w:hAnsiTheme="majorHAnsi"/>
                <w:bCs/>
                <w:sz w:val="20"/>
                <w:szCs w:val="20"/>
              </w:rPr>
              <w:t>Model or Performance</w:t>
            </w:r>
          </w:p>
        </w:tc>
      </w:tr>
      <w:tr w:rsidR="00FF3849" w:rsidRPr="00FF3849" w14:paraId="715D902B" w14:textId="77777777" w:rsidTr="0010251D">
        <w:trPr>
          <w:trHeight w:val="264"/>
        </w:trPr>
        <w:tc>
          <w:tcPr>
            <w:tcW w:w="704" w:type="dxa"/>
            <w:noWrap/>
            <w:hideMark/>
          </w:tcPr>
          <w:p w14:paraId="46AE72A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</w:t>
            </w:r>
          </w:p>
        </w:tc>
        <w:tc>
          <w:tcPr>
            <w:tcW w:w="1261" w:type="dxa"/>
            <w:noWrap/>
            <w:hideMark/>
          </w:tcPr>
          <w:p w14:paraId="2D715D8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711E4E0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32A5172C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531" w:type="dxa"/>
            <w:noWrap/>
            <w:hideMark/>
          </w:tcPr>
          <w:p w14:paraId="0276D3B9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3A5006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80</w:t>
            </w:r>
          </w:p>
        </w:tc>
        <w:tc>
          <w:tcPr>
            <w:tcW w:w="1170" w:type="dxa"/>
            <w:noWrap/>
            <w:hideMark/>
          </w:tcPr>
          <w:p w14:paraId="0C0E337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7D9FD6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150227 150228</w:t>
            </w:r>
          </w:p>
        </w:tc>
        <w:tc>
          <w:tcPr>
            <w:tcW w:w="2010" w:type="dxa"/>
            <w:noWrap/>
            <w:hideMark/>
          </w:tcPr>
          <w:p w14:paraId="20DA4A3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1A30DD50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4"/>
        </w:trPr>
        <w:tc>
          <w:tcPr>
            <w:tcW w:w="704" w:type="dxa"/>
            <w:noWrap/>
            <w:hideMark/>
          </w:tcPr>
          <w:p w14:paraId="2D70B550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</w:t>
            </w:r>
          </w:p>
        </w:tc>
        <w:tc>
          <w:tcPr>
            <w:tcW w:w="1261" w:type="dxa"/>
            <w:noWrap/>
            <w:hideMark/>
          </w:tcPr>
          <w:p w14:paraId="57E882E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hideMark/>
          </w:tcPr>
          <w:p w14:paraId="0DF36EC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4EEE8ADC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531" w:type="dxa"/>
            <w:noWrap/>
            <w:hideMark/>
          </w:tcPr>
          <w:p w14:paraId="3051F257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52CAB3F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79</w:t>
            </w:r>
          </w:p>
        </w:tc>
        <w:tc>
          <w:tcPr>
            <w:tcW w:w="1170" w:type="dxa"/>
            <w:noWrap/>
            <w:hideMark/>
          </w:tcPr>
          <w:p w14:paraId="45670C0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D46628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battery at 160931 </w:t>
            </w:r>
            <w:proofErr w:type="gramStart"/>
            <w:r w:rsidRPr="0010251D">
              <w:rPr>
                <w:sz w:val="20"/>
                <w:szCs w:val="20"/>
              </w:rPr>
              <w:t>immediately</w:t>
            </w:r>
            <w:proofErr w:type="gramEnd"/>
            <w:r w:rsidRPr="0010251D">
              <w:rPr>
                <w:sz w:val="20"/>
                <w:szCs w:val="20"/>
              </w:rPr>
              <w:t xml:space="preserve"> discharges at t=0</w:t>
            </w:r>
          </w:p>
        </w:tc>
        <w:tc>
          <w:tcPr>
            <w:tcW w:w="2010" w:type="dxa"/>
            <w:noWrap/>
            <w:hideMark/>
          </w:tcPr>
          <w:p w14:paraId="303FC9E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07F96E14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5FA7035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61" w:type="dxa"/>
            <w:noWrap/>
            <w:hideMark/>
          </w:tcPr>
          <w:p w14:paraId="253883D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04278BE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C2EF5DB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531" w:type="dxa"/>
            <w:noWrap/>
            <w:hideMark/>
          </w:tcPr>
          <w:p w14:paraId="309AC3B4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C528EA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170" w:type="dxa"/>
            <w:noWrap/>
            <w:hideMark/>
          </w:tcPr>
          <w:p w14:paraId="46379AB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E368C6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movement 181006</w:t>
            </w:r>
          </w:p>
        </w:tc>
        <w:tc>
          <w:tcPr>
            <w:tcW w:w="2010" w:type="dxa"/>
            <w:noWrap/>
            <w:hideMark/>
          </w:tcPr>
          <w:p w14:paraId="6DB65C2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6B6DC91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9"/>
        </w:trPr>
        <w:tc>
          <w:tcPr>
            <w:tcW w:w="704" w:type="dxa"/>
            <w:noWrap/>
            <w:hideMark/>
          </w:tcPr>
          <w:p w14:paraId="0700B42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</w:t>
            </w:r>
          </w:p>
        </w:tc>
        <w:tc>
          <w:tcPr>
            <w:tcW w:w="1261" w:type="dxa"/>
            <w:noWrap/>
            <w:hideMark/>
          </w:tcPr>
          <w:p w14:paraId="410B3F0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677E2F6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6EEE962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531" w:type="dxa"/>
            <w:noWrap/>
            <w:hideMark/>
          </w:tcPr>
          <w:p w14:paraId="520263E7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0BF6EC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211</w:t>
            </w:r>
          </w:p>
        </w:tc>
        <w:tc>
          <w:tcPr>
            <w:tcW w:w="1170" w:type="dxa"/>
            <w:noWrap/>
            <w:hideMark/>
          </w:tcPr>
          <w:p w14:paraId="0B08DA2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6DA5BD31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,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21016</w:t>
            </w:r>
          </w:p>
        </w:tc>
        <w:tc>
          <w:tcPr>
            <w:tcW w:w="2010" w:type="dxa"/>
            <w:noWrap/>
            <w:hideMark/>
          </w:tcPr>
          <w:p w14:paraId="0A57F56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60903794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6DC7F69B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</w:t>
            </w:r>
          </w:p>
        </w:tc>
        <w:tc>
          <w:tcPr>
            <w:tcW w:w="1261" w:type="dxa"/>
            <w:noWrap/>
            <w:hideMark/>
          </w:tcPr>
          <w:p w14:paraId="2B4C795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2FD7E12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07E4D01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700FA3B2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307DD5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70" w:type="dxa"/>
            <w:noWrap/>
            <w:hideMark/>
          </w:tcPr>
          <w:p w14:paraId="7FC3789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8F55FB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nuisance pickup </w:t>
            </w:r>
            <w:proofErr w:type="spellStart"/>
            <w:r w:rsidRPr="0010251D">
              <w:rPr>
                <w:sz w:val="20"/>
                <w:szCs w:val="20"/>
              </w:rPr>
              <w:t>locti</w:t>
            </w:r>
            <w:proofErr w:type="spellEnd"/>
            <w:r w:rsidRPr="0010251D">
              <w:rPr>
                <w:sz w:val="20"/>
                <w:szCs w:val="20"/>
              </w:rPr>
              <w:t xml:space="preserve"> 34738</w:t>
            </w:r>
          </w:p>
        </w:tc>
        <w:tc>
          <w:tcPr>
            <w:tcW w:w="2010" w:type="dxa"/>
            <w:noWrap/>
            <w:hideMark/>
          </w:tcPr>
          <w:p w14:paraId="4864DD7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4992DDEB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17B1087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</w:t>
            </w:r>
          </w:p>
        </w:tc>
        <w:tc>
          <w:tcPr>
            <w:tcW w:w="1261" w:type="dxa"/>
            <w:noWrap/>
            <w:hideMark/>
          </w:tcPr>
          <w:p w14:paraId="7D9DFBE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30D54B0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01ACD08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5DC84AE4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7EDFF1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390</w:t>
            </w:r>
          </w:p>
        </w:tc>
        <w:tc>
          <w:tcPr>
            <w:tcW w:w="1170" w:type="dxa"/>
            <w:noWrap/>
            <w:hideMark/>
          </w:tcPr>
          <w:p w14:paraId="30602CA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49D38C9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svsmo</w:t>
            </w:r>
            <w:proofErr w:type="spellEnd"/>
            <w:r w:rsidRPr="0010251D">
              <w:rPr>
                <w:sz w:val="20"/>
                <w:szCs w:val="20"/>
              </w:rPr>
              <w:t xml:space="preserve"> 31080 causing large area 30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spreads</w:t>
            </w:r>
          </w:p>
        </w:tc>
        <w:tc>
          <w:tcPr>
            <w:tcW w:w="2010" w:type="dxa"/>
            <w:noWrap/>
            <w:hideMark/>
          </w:tcPr>
          <w:p w14:paraId="4E98737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4478B0BB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22586EF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261" w:type="dxa"/>
            <w:noWrap/>
            <w:hideMark/>
          </w:tcPr>
          <w:p w14:paraId="35A5D77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3647D2F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C75F6D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548AB7FF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8C1861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70" w:type="dxa"/>
            <w:noWrap/>
            <w:hideMark/>
          </w:tcPr>
          <w:p w14:paraId="6341A24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67FC5988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365540</w:t>
            </w:r>
          </w:p>
        </w:tc>
        <w:tc>
          <w:tcPr>
            <w:tcW w:w="2010" w:type="dxa"/>
            <w:noWrap/>
            <w:hideMark/>
          </w:tcPr>
          <w:p w14:paraId="5703B66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2B53A83A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6520DBA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8</w:t>
            </w:r>
          </w:p>
        </w:tc>
        <w:tc>
          <w:tcPr>
            <w:tcW w:w="1261" w:type="dxa"/>
            <w:noWrap/>
            <w:hideMark/>
          </w:tcPr>
          <w:p w14:paraId="3898BC0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hideMark/>
          </w:tcPr>
          <w:p w14:paraId="5672A1F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06BBCAB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6D5C5D04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B694570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363</w:t>
            </w:r>
          </w:p>
        </w:tc>
        <w:tc>
          <w:tcPr>
            <w:tcW w:w="1170" w:type="dxa"/>
            <w:noWrap/>
            <w:hideMark/>
          </w:tcPr>
          <w:p w14:paraId="60998B3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D7E994A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 37307</w:t>
            </w:r>
          </w:p>
        </w:tc>
        <w:tc>
          <w:tcPr>
            <w:tcW w:w="2010" w:type="dxa"/>
            <w:noWrap/>
            <w:hideMark/>
          </w:tcPr>
          <w:p w14:paraId="7CCBA3B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6FA0F05E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4369745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</w:t>
            </w:r>
          </w:p>
        </w:tc>
        <w:tc>
          <w:tcPr>
            <w:tcW w:w="1261" w:type="dxa"/>
            <w:noWrap/>
            <w:hideMark/>
          </w:tcPr>
          <w:p w14:paraId="3FA0FB1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1DCD276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626E4F6C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3CE9BF5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 </w:t>
            </w:r>
          </w:p>
        </w:tc>
        <w:tc>
          <w:tcPr>
            <w:tcW w:w="1801" w:type="dxa"/>
            <w:noWrap/>
            <w:hideMark/>
          </w:tcPr>
          <w:p w14:paraId="6E5F70E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70" w:type="dxa"/>
            <w:noWrap/>
            <w:hideMark/>
          </w:tcPr>
          <w:p w14:paraId="5E7A71F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A7388F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39555 39550</w:t>
            </w:r>
          </w:p>
        </w:tc>
        <w:tc>
          <w:tcPr>
            <w:tcW w:w="2010" w:type="dxa"/>
            <w:noWrap/>
            <w:hideMark/>
          </w:tcPr>
          <w:p w14:paraId="5D5A635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42593E50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0C322D1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261" w:type="dxa"/>
            <w:noWrap/>
            <w:hideMark/>
          </w:tcPr>
          <w:p w14:paraId="7BF9081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1BB8962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ST-CAL-N</w:t>
            </w:r>
          </w:p>
        </w:tc>
        <w:tc>
          <w:tcPr>
            <w:tcW w:w="813" w:type="dxa"/>
            <w:noWrap/>
            <w:hideMark/>
          </w:tcPr>
          <w:p w14:paraId="13642AF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531" w:type="dxa"/>
            <w:noWrap/>
            <w:hideMark/>
          </w:tcPr>
          <w:p w14:paraId="04D0D0F9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59ED9D5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360</w:t>
            </w:r>
          </w:p>
        </w:tc>
        <w:tc>
          <w:tcPr>
            <w:tcW w:w="1170" w:type="dxa"/>
            <w:noWrap/>
            <w:hideMark/>
          </w:tcPr>
          <w:p w14:paraId="0BBB393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88E44C0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 36413</w:t>
            </w:r>
          </w:p>
        </w:tc>
        <w:tc>
          <w:tcPr>
            <w:tcW w:w="2010" w:type="dxa"/>
            <w:noWrap/>
            <w:hideMark/>
          </w:tcPr>
          <w:p w14:paraId="74F050D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380578FD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74B85B8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261" w:type="dxa"/>
            <w:noWrap/>
            <w:hideMark/>
          </w:tcPr>
          <w:p w14:paraId="5F9D1DE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2991973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5162E07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5949F3A5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514E68C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38</w:t>
            </w:r>
          </w:p>
        </w:tc>
        <w:tc>
          <w:tcPr>
            <w:tcW w:w="1170" w:type="dxa"/>
            <w:noWrap/>
            <w:hideMark/>
          </w:tcPr>
          <w:p w14:paraId="0DDD480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D20ECB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46732</w:t>
            </w:r>
          </w:p>
        </w:tc>
        <w:tc>
          <w:tcPr>
            <w:tcW w:w="2010" w:type="dxa"/>
            <w:noWrap/>
            <w:hideMark/>
          </w:tcPr>
          <w:p w14:paraId="7326F15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61A4FD2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44FF486B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12</w:t>
            </w:r>
          </w:p>
        </w:tc>
        <w:tc>
          <w:tcPr>
            <w:tcW w:w="1261" w:type="dxa"/>
            <w:noWrap/>
            <w:hideMark/>
          </w:tcPr>
          <w:p w14:paraId="108A07C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1A599ED6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B2F320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5C9F693F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6A9577F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70" w:type="dxa"/>
            <w:noWrap/>
            <w:hideMark/>
          </w:tcPr>
          <w:p w14:paraId="0328360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38AD17E3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too large at 44006 44007 44008 44009</w:t>
            </w:r>
          </w:p>
        </w:tc>
        <w:tc>
          <w:tcPr>
            <w:tcW w:w="2010" w:type="dxa"/>
            <w:noWrap/>
            <w:hideMark/>
          </w:tcPr>
          <w:p w14:paraId="637A308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4C5D5877" w14:textId="77777777" w:rsidTr="0010251D">
        <w:trPr>
          <w:trHeight w:val="156"/>
        </w:trPr>
        <w:tc>
          <w:tcPr>
            <w:tcW w:w="704" w:type="dxa"/>
            <w:noWrap/>
            <w:hideMark/>
          </w:tcPr>
          <w:p w14:paraId="1190343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13</w:t>
            </w:r>
          </w:p>
        </w:tc>
        <w:tc>
          <w:tcPr>
            <w:tcW w:w="1261" w:type="dxa"/>
            <w:noWrap/>
            <w:hideMark/>
          </w:tcPr>
          <w:p w14:paraId="642F9ED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11ED397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54C1FC7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40</w:t>
            </w:r>
          </w:p>
        </w:tc>
        <w:tc>
          <w:tcPr>
            <w:tcW w:w="1531" w:type="dxa"/>
            <w:noWrap/>
            <w:hideMark/>
          </w:tcPr>
          <w:p w14:paraId="30FE6B12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B5E5A3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987</w:t>
            </w:r>
          </w:p>
        </w:tc>
        <w:tc>
          <w:tcPr>
            <w:tcW w:w="1170" w:type="dxa"/>
            <w:noWrap/>
            <w:hideMark/>
          </w:tcPr>
          <w:p w14:paraId="5DB7F786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59FC012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large after adding composite load models at 40346</w:t>
            </w:r>
          </w:p>
        </w:tc>
        <w:tc>
          <w:tcPr>
            <w:tcW w:w="2010" w:type="dxa"/>
            <w:noWrap/>
            <w:hideMark/>
          </w:tcPr>
          <w:p w14:paraId="0C985E1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1F4A5041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3417A01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14</w:t>
            </w:r>
          </w:p>
        </w:tc>
        <w:tc>
          <w:tcPr>
            <w:tcW w:w="1261" w:type="dxa"/>
            <w:noWrap/>
            <w:hideMark/>
          </w:tcPr>
          <w:p w14:paraId="0965DB3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23988C2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E466C1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52</w:t>
            </w:r>
          </w:p>
        </w:tc>
        <w:tc>
          <w:tcPr>
            <w:tcW w:w="1531" w:type="dxa"/>
            <w:noWrap/>
            <w:hideMark/>
          </w:tcPr>
          <w:p w14:paraId="5EADB513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9088A5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75</w:t>
            </w:r>
          </w:p>
        </w:tc>
        <w:tc>
          <w:tcPr>
            <w:tcW w:w="1170" w:type="dxa"/>
            <w:noWrap/>
            <w:hideMark/>
          </w:tcPr>
          <w:p w14:paraId="67B12AA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2BD9E0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and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spreads 52154</w:t>
            </w:r>
          </w:p>
        </w:tc>
        <w:tc>
          <w:tcPr>
            <w:tcW w:w="2010" w:type="dxa"/>
            <w:noWrap/>
            <w:hideMark/>
          </w:tcPr>
          <w:p w14:paraId="0F648B8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71A838F8" w14:textId="77777777" w:rsidTr="0010251D">
        <w:trPr>
          <w:trHeight w:val="264"/>
        </w:trPr>
        <w:tc>
          <w:tcPr>
            <w:tcW w:w="704" w:type="dxa"/>
            <w:noWrap/>
            <w:hideMark/>
          </w:tcPr>
          <w:p w14:paraId="00F591A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15</w:t>
            </w:r>
          </w:p>
        </w:tc>
        <w:tc>
          <w:tcPr>
            <w:tcW w:w="1261" w:type="dxa"/>
            <w:noWrap/>
            <w:hideMark/>
          </w:tcPr>
          <w:p w14:paraId="67E1647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4CD74CC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7AA9015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40A4AC3D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87066F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noWrap/>
            <w:hideMark/>
          </w:tcPr>
          <w:p w14:paraId="5B2B048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C5946A6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50177</w:t>
            </w:r>
          </w:p>
        </w:tc>
        <w:tc>
          <w:tcPr>
            <w:tcW w:w="2010" w:type="dxa"/>
            <w:noWrap/>
            <w:hideMark/>
          </w:tcPr>
          <w:p w14:paraId="27F80A1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5F7A6F79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5D9E84C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16</w:t>
            </w:r>
          </w:p>
        </w:tc>
        <w:tc>
          <w:tcPr>
            <w:tcW w:w="1261" w:type="dxa"/>
            <w:noWrap/>
            <w:hideMark/>
          </w:tcPr>
          <w:p w14:paraId="25584B0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47429CF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618B7DC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3F6505EC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21A1054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395446C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12B9C1A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spread over allowable threshold 51145</w:t>
            </w:r>
          </w:p>
        </w:tc>
        <w:tc>
          <w:tcPr>
            <w:tcW w:w="2010" w:type="dxa"/>
            <w:noWrap/>
            <w:hideMark/>
          </w:tcPr>
          <w:p w14:paraId="3110758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32F19DBA" w14:textId="77777777" w:rsidTr="0010251D">
        <w:trPr>
          <w:trHeight w:val="93"/>
        </w:trPr>
        <w:tc>
          <w:tcPr>
            <w:tcW w:w="704" w:type="dxa"/>
            <w:noWrap/>
            <w:hideMark/>
          </w:tcPr>
          <w:p w14:paraId="7713593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17</w:t>
            </w:r>
          </w:p>
        </w:tc>
        <w:tc>
          <w:tcPr>
            <w:tcW w:w="1261" w:type="dxa"/>
            <w:noWrap/>
            <w:hideMark/>
          </w:tcPr>
          <w:p w14:paraId="3C5247C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3B9985E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0BB391A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02E7116E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5945C0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579CA70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FBFD65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movement 51216</w:t>
            </w:r>
          </w:p>
        </w:tc>
        <w:tc>
          <w:tcPr>
            <w:tcW w:w="2010" w:type="dxa"/>
            <w:noWrap/>
            <w:hideMark/>
          </w:tcPr>
          <w:p w14:paraId="6D8F711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04683D75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4"/>
        </w:trPr>
        <w:tc>
          <w:tcPr>
            <w:tcW w:w="704" w:type="dxa"/>
            <w:noWrap/>
            <w:hideMark/>
          </w:tcPr>
          <w:p w14:paraId="7A3CA87B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18</w:t>
            </w:r>
          </w:p>
        </w:tc>
        <w:tc>
          <w:tcPr>
            <w:tcW w:w="1261" w:type="dxa"/>
            <w:noWrap/>
            <w:hideMark/>
          </w:tcPr>
          <w:p w14:paraId="0418749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393C9826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64A5A97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42642FC0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8889E9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4C389F0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333ACFA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spreads causing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issues at 80543 80544</w:t>
            </w:r>
          </w:p>
        </w:tc>
        <w:tc>
          <w:tcPr>
            <w:tcW w:w="2010" w:type="dxa"/>
            <w:noWrap/>
            <w:hideMark/>
          </w:tcPr>
          <w:p w14:paraId="723C0A6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27CAD6A5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2E0A66C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19</w:t>
            </w:r>
          </w:p>
        </w:tc>
        <w:tc>
          <w:tcPr>
            <w:tcW w:w="1261" w:type="dxa"/>
            <w:noWrap/>
            <w:hideMark/>
          </w:tcPr>
          <w:p w14:paraId="6015BFC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3D6A125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294DD15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50</w:t>
            </w:r>
          </w:p>
        </w:tc>
        <w:tc>
          <w:tcPr>
            <w:tcW w:w="1531" w:type="dxa"/>
            <w:noWrap/>
            <w:hideMark/>
          </w:tcPr>
          <w:p w14:paraId="2965ED79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46540B2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202</w:t>
            </w:r>
          </w:p>
        </w:tc>
        <w:tc>
          <w:tcPr>
            <w:tcW w:w="1170" w:type="dxa"/>
            <w:noWrap/>
            <w:hideMark/>
          </w:tcPr>
          <w:p w14:paraId="213BD87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FEC212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at 51054</w:t>
            </w:r>
          </w:p>
        </w:tc>
        <w:tc>
          <w:tcPr>
            <w:tcW w:w="2010" w:type="dxa"/>
            <w:noWrap/>
            <w:hideMark/>
          </w:tcPr>
          <w:p w14:paraId="70C0996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5AABBA83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9"/>
        </w:trPr>
        <w:tc>
          <w:tcPr>
            <w:tcW w:w="704" w:type="dxa"/>
            <w:noWrap/>
            <w:hideMark/>
          </w:tcPr>
          <w:p w14:paraId="2B994F1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261" w:type="dxa"/>
            <w:noWrap/>
            <w:hideMark/>
          </w:tcPr>
          <w:p w14:paraId="337BBBF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2CE786D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492CCD3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1" w:type="dxa"/>
            <w:noWrap/>
            <w:hideMark/>
          </w:tcPr>
          <w:p w14:paraId="56C941B2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1EA228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0E3B7F3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1B8C4996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spreads 59746 59757</w:t>
            </w:r>
          </w:p>
        </w:tc>
        <w:tc>
          <w:tcPr>
            <w:tcW w:w="2010" w:type="dxa"/>
            <w:noWrap/>
            <w:hideMark/>
          </w:tcPr>
          <w:p w14:paraId="6FEFB97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5E173229" w14:textId="77777777" w:rsidTr="0010251D">
        <w:trPr>
          <w:trHeight w:val="318"/>
        </w:trPr>
        <w:tc>
          <w:tcPr>
            <w:tcW w:w="704" w:type="dxa"/>
            <w:noWrap/>
            <w:hideMark/>
          </w:tcPr>
          <w:p w14:paraId="091F262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21</w:t>
            </w:r>
          </w:p>
        </w:tc>
        <w:tc>
          <w:tcPr>
            <w:tcW w:w="1261" w:type="dxa"/>
            <w:noWrap/>
            <w:hideMark/>
          </w:tcPr>
          <w:p w14:paraId="0B079BF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3DF6CE2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404FD1A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54</w:t>
            </w:r>
          </w:p>
        </w:tc>
        <w:tc>
          <w:tcPr>
            <w:tcW w:w="1531" w:type="dxa"/>
            <w:noWrap/>
            <w:hideMark/>
          </w:tcPr>
          <w:p w14:paraId="512B2745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F8E6AF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76</w:t>
            </w:r>
          </w:p>
        </w:tc>
        <w:tc>
          <w:tcPr>
            <w:tcW w:w="1170" w:type="dxa"/>
            <w:noWrap/>
            <w:hideMark/>
          </w:tcPr>
          <w:p w14:paraId="15AA6AF6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5D62221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 over allowable threshold 59011 after adding composite load models</w:t>
            </w:r>
          </w:p>
        </w:tc>
        <w:tc>
          <w:tcPr>
            <w:tcW w:w="2010" w:type="dxa"/>
            <w:noWrap/>
            <w:hideMark/>
          </w:tcPr>
          <w:p w14:paraId="42E81FC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4A18DC3D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8"/>
        </w:trPr>
        <w:tc>
          <w:tcPr>
            <w:tcW w:w="704" w:type="dxa"/>
            <w:noWrap/>
            <w:hideMark/>
          </w:tcPr>
          <w:p w14:paraId="3AEC432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22</w:t>
            </w:r>
          </w:p>
        </w:tc>
        <w:tc>
          <w:tcPr>
            <w:tcW w:w="1261" w:type="dxa"/>
            <w:noWrap/>
            <w:hideMark/>
          </w:tcPr>
          <w:p w14:paraId="14DA385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12AF57E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6BCB7ED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531" w:type="dxa"/>
            <w:noWrap/>
            <w:hideMark/>
          </w:tcPr>
          <w:p w14:paraId="78CE2D6F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8B1FD0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hideMark/>
          </w:tcPr>
          <w:p w14:paraId="7F44B933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A81DA8F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moving largely at 610681</w:t>
            </w:r>
          </w:p>
        </w:tc>
        <w:tc>
          <w:tcPr>
            <w:tcW w:w="2010" w:type="dxa"/>
            <w:noWrap/>
            <w:hideMark/>
          </w:tcPr>
          <w:p w14:paraId="32AA4B5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13699A96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36C5DA4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23</w:t>
            </w:r>
          </w:p>
        </w:tc>
        <w:tc>
          <w:tcPr>
            <w:tcW w:w="1261" w:type="dxa"/>
            <w:noWrap/>
            <w:hideMark/>
          </w:tcPr>
          <w:p w14:paraId="5F532ED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153869D6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3" w:type="dxa"/>
            <w:noWrap/>
            <w:hideMark/>
          </w:tcPr>
          <w:p w14:paraId="3041030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531" w:type="dxa"/>
            <w:noWrap/>
            <w:hideMark/>
          </w:tcPr>
          <w:p w14:paraId="491DAD35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28AB4A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11</w:t>
            </w:r>
          </w:p>
        </w:tc>
        <w:tc>
          <w:tcPr>
            <w:tcW w:w="1170" w:type="dxa"/>
            <w:noWrap/>
            <w:hideMark/>
          </w:tcPr>
          <w:p w14:paraId="6E4141C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886858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extremely 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60202</w:t>
            </w:r>
          </w:p>
        </w:tc>
        <w:tc>
          <w:tcPr>
            <w:tcW w:w="2010" w:type="dxa"/>
            <w:noWrap/>
            <w:hideMark/>
          </w:tcPr>
          <w:p w14:paraId="3BBE6D0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3CD1C543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555C155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24</w:t>
            </w:r>
          </w:p>
        </w:tc>
        <w:tc>
          <w:tcPr>
            <w:tcW w:w="1261" w:type="dxa"/>
            <w:noWrap/>
            <w:hideMark/>
          </w:tcPr>
          <w:p w14:paraId="48AB112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65BD021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F071EA7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64</w:t>
            </w:r>
          </w:p>
        </w:tc>
        <w:tc>
          <w:tcPr>
            <w:tcW w:w="1531" w:type="dxa"/>
            <w:noWrap/>
            <w:hideMark/>
          </w:tcPr>
          <w:p w14:paraId="6F2FB9C4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4F690E3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59</w:t>
            </w:r>
          </w:p>
        </w:tc>
        <w:tc>
          <w:tcPr>
            <w:tcW w:w="1170" w:type="dxa"/>
            <w:noWrap/>
            <w:hideMark/>
          </w:tcPr>
          <w:p w14:paraId="5221118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59AA69A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units at 641041 moving during no disturbance</w:t>
            </w:r>
          </w:p>
        </w:tc>
        <w:tc>
          <w:tcPr>
            <w:tcW w:w="2010" w:type="dxa"/>
            <w:noWrap/>
            <w:hideMark/>
          </w:tcPr>
          <w:p w14:paraId="79A4A81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FF3849" w:rsidRPr="00FF3849" w14:paraId="49DAC6C5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568970A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25</w:t>
            </w:r>
          </w:p>
        </w:tc>
        <w:tc>
          <w:tcPr>
            <w:tcW w:w="1261" w:type="dxa"/>
            <w:noWrap/>
            <w:hideMark/>
          </w:tcPr>
          <w:p w14:paraId="71B4BF2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3E15B28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616FA968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13C2E0FD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63DF41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01CA20A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2544C2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units 69013 69017 causing solution to diverge</w:t>
            </w:r>
          </w:p>
        </w:tc>
        <w:tc>
          <w:tcPr>
            <w:tcW w:w="2010" w:type="dxa"/>
            <w:noWrap/>
            <w:hideMark/>
          </w:tcPr>
          <w:p w14:paraId="36FAAD6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31663991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69084D8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26</w:t>
            </w:r>
          </w:p>
        </w:tc>
        <w:tc>
          <w:tcPr>
            <w:tcW w:w="1261" w:type="dxa"/>
            <w:noWrap/>
            <w:hideMark/>
          </w:tcPr>
          <w:p w14:paraId="7E94203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13A3EF5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13209F1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6584E736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6A6EDF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3D04E7E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041D02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65542 65543 65544</w:t>
            </w:r>
          </w:p>
        </w:tc>
        <w:tc>
          <w:tcPr>
            <w:tcW w:w="2010" w:type="dxa"/>
            <w:noWrap/>
            <w:hideMark/>
          </w:tcPr>
          <w:p w14:paraId="77DB415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5A462F48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39BB2FE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27</w:t>
            </w:r>
          </w:p>
        </w:tc>
        <w:tc>
          <w:tcPr>
            <w:tcW w:w="1261" w:type="dxa"/>
            <w:noWrap/>
            <w:hideMark/>
          </w:tcPr>
          <w:p w14:paraId="5D290AD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0A9242E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281DA5D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146FB745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CD6923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6EB3C14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10BED8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movement 69805</w:t>
            </w:r>
          </w:p>
        </w:tc>
        <w:tc>
          <w:tcPr>
            <w:tcW w:w="2010" w:type="dxa"/>
            <w:noWrap/>
            <w:hideMark/>
          </w:tcPr>
          <w:p w14:paraId="41A461B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20343994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5190B51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28</w:t>
            </w:r>
          </w:p>
        </w:tc>
        <w:tc>
          <w:tcPr>
            <w:tcW w:w="1261" w:type="dxa"/>
            <w:noWrap/>
            <w:hideMark/>
          </w:tcPr>
          <w:p w14:paraId="3781498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75EF26D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72B13182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12C545BC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510FA5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67619D0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6D2B85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growing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69773 69723</w:t>
            </w:r>
          </w:p>
        </w:tc>
        <w:tc>
          <w:tcPr>
            <w:tcW w:w="2010" w:type="dxa"/>
            <w:noWrap/>
            <w:hideMark/>
          </w:tcPr>
          <w:p w14:paraId="7CF6B96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13B8911C" w14:textId="77777777" w:rsidTr="0010251D">
        <w:trPr>
          <w:trHeight w:val="93"/>
        </w:trPr>
        <w:tc>
          <w:tcPr>
            <w:tcW w:w="704" w:type="dxa"/>
            <w:noWrap/>
            <w:hideMark/>
          </w:tcPr>
          <w:p w14:paraId="0E91B869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29</w:t>
            </w:r>
          </w:p>
        </w:tc>
        <w:tc>
          <w:tcPr>
            <w:tcW w:w="1261" w:type="dxa"/>
            <w:noWrap/>
            <w:hideMark/>
          </w:tcPr>
          <w:p w14:paraId="075C5F3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7DBDE7B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796E774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1DE28994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6C4C1D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154C3A9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8711152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movement 69748</w:t>
            </w:r>
          </w:p>
        </w:tc>
        <w:tc>
          <w:tcPr>
            <w:tcW w:w="2010" w:type="dxa"/>
            <w:noWrap/>
            <w:hideMark/>
          </w:tcPr>
          <w:p w14:paraId="14B2356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2938FE31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"/>
        </w:trPr>
        <w:tc>
          <w:tcPr>
            <w:tcW w:w="704" w:type="dxa"/>
            <w:noWrap/>
            <w:hideMark/>
          </w:tcPr>
          <w:p w14:paraId="2AA391F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30</w:t>
            </w:r>
          </w:p>
        </w:tc>
        <w:tc>
          <w:tcPr>
            <w:tcW w:w="1261" w:type="dxa"/>
            <w:noWrap/>
            <w:hideMark/>
          </w:tcPr>
          <w:p w14:paraId="6023DD2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5AE7863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7F13F70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3BF83FE7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DB846A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617C38C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759C2E7E" w14:textId="0007140D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qg</w:t>
            </w:r>
            <w:proofErr w:type="spellEnd"/>
            <w:r w:rsidRPr="0010251D">
              <w:rPr>
                <w:sz w:val="20"/>
                <w:szCs w:val="20"/>
              </w:rPr>
              <w:t xml:space="preserve"> </w:t>
            </w:r>
            <w:r w:rsidR="00727899" w:rsidRPr="0010251D">
              <w:rPr>
                <w:sz w:val="20"/>
                <w:szCs w:val="20"/>
              </w:rPr>
              <w:t>oscillations</w:t>
            </w:r>
            <w:r w:rsidRPr="0010251D">
              <w:rPr>
                <w:sz w:val="20"/>
                <w:szCs w:val="20"/>
              </w:rPr>
              <w:t xml:space="preserve"> 69790 69794</w:t>
            </w:r>
          </w:p>
        </w:tc>
        <w:tc>
          <w:tcPr>
            <w:tcW w:w="2010" w:type="dxa"/>
            <w:noWrap/>
            <w:hideMark/>
          </w:tcPr>
          <w:p w14:paraId="03B09B0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4118FE7E" w14:textId="77777777" w:rsidTr="0010251D">
        <w:trPr>
          <w:trHeight w:val="56"/>
        </w:trPr>
        <w:tc>
          <w:tcPr>
            <w:tcW w:w="704" w:type="dxa"/>
            <w:noWrap/>
            <w:hideMark/>
          </w:tcPr>
          <w:p w14:paraId="0A7C67AF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31</w:t>
            </w:r>
          </w:p>
        </w:tc>
        <w:tc>
          <w:tcPr>
            <w:tcW w:w="1261" w:type="dxa"/>
            <w:noWrap/>
            <w:hideMark/>
          </w:tcPr>
          <w:p w14:paraId="61A25BC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2CA875EE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ST-DSW-1</w:t>
            </w:r>
          </w:p>
        </w:tc>
        <w:tc>
          <w:tcPr>
            <w:tcW w:w="813" w:type="dxa"/>
            <w:noWrap/>
            <w:hideMark/>
          </w:tcPr>
          <w:p w14:paraId="55C0F69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531" w:type="dxa"/>
            <w:noWrap/>
            <w:hideMark/>
          </w:tcPr>
          <w:p w14:paraId="66C1C5FE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32D57CC3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noWrap/>
            <w:hideMark/>
          </w:tcPr>
          <w:p w14:paraId="4320165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4106B93D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undamped </w:t>
            </w:r>
            <w:proofErr w:type="spellStart"/>
            <w:r w:rsidRPr="0010251D">
              <w:rPr>
                <w:sz w:val="20"/>
                <w:szCs w:val="20"/>
              </w:rPr>
              <w:t>efd</w:t>
            </w:r>
            <w:proofErr w:type="spellEnd"/>
            <w:r w:rsidRPr="0010251D">
              <w:rPr>
                <w:sz w:val="20"/>
                <w:szCs w:val="20"/>
              </w:rPr>
              <w:t xml:space="preserve"> decrease 65021</w:t>
            </w:r>
          </w:p>
        </w:tc>
        <w:tc>
          <w:tcPr>
            <w:tcW w:w="2010" w:type="dxa"/>
            <w:noWrap/>
            <w:hideMark/>
          </w:tcPr>
          <w:p w14:paraId="39FD2FA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4D6A425E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"/>
        </w:trPr>
        <w:tc>
          <w:tcPr>
            <w:tcW w:w="704" w:type="dxa"/>
            <w:noWrap/>
            <w:hideMark/>
          </w:tcPr>
          <w:p w14:paraId="76E7FAC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32</w:t>
            </w:r>
          </w:p>
        </w:tc>
        <w:tc>
          <w:tcPr>
            <w:tcW w:w="1261" w:type="dxa"/>
            <w:noWrap/>
            <w:hideMark/>
          </w:tcPr>
          <w:p w14:paraId="3C8D217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0D4A162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6E414915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599DA62F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0FFD472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hideMark/>
          </w:tcPr>
          <w:p w14:paraId="029F29C4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F11F71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unit at 70406 moving with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</w:p>
        </w:tc>
        <w:tc>
          <w:tcPr>
            <w:tcW w:w="2010" w:type="dxa"/>
            <w:noWrap/>
            <w:hideMark/>
          </w:tcPr>
          <w:p w14:paraId="5F40A0E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Performance</w:t>
            </w:r>
          </w:p>
        </w:tc>
      </w:tr>
      <w:tr w:rsidR="00FF3849" w:rsidRPr="00FF3849" w14:paraId="44096C6D" w14:textId="77777777" w:rsidTr="0010251D">
        <w:trPr>
          <w:trHeight w:val="219"/>
        </w:trPr>
        <w:tc>
          <w:tcPr>
            <w:tcW w:w="704" w:type="dxa"/>
            <w:noWrap/>
            <w:hideMark/>
          </w:tcPr>
          <w:p w14:paraId="0080F8A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</w:t>
            </w:r>
          </w:p>
        </w:tc>
        <w:tc>
          <w:tcPr>
            <w:tcW w:w="1261" w:type="dxa"/>
            <w:noWrap/>
            <w:hideMark/>
          </w:tcPr>
          <w:p w14:paraId="6ED0C73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5A782017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4D73E8E6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72BA9186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7A6DB6F0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95</w:t>
            </w:r>
          </w:p>
        </w:tc>
        <w:tc>
          <w:tcPr>
            <w:tcW w:w="1170" w:type="dxa"/>
            <w:noWrap/>
            <w:hideMark/>
          </w:tcPr>
          <w:p w14:paraId="5E101FB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B9E1D3B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78528</w:t>
            </w:r>
          </w:p>
        </w:tc>
        <w:tc>
          <w:tcPr>
            <w:tcW w:w="2010" w:type="dxa"/>
            <w:noWrap/>
            <w:hideMark/>
          </w:tcPr>
          <w:p w14:paraId="6BD4212B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186CB4AA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4"/>
        </w:trPr>
        <w:tc>
          <w:tcPr>
            <w:tcW w:w="704" w:type="dxa"/>
            <w:noWrap/>
            <w:hideMark/>
          </w:tcPr>
          <w:p w14:paraId="38916A8A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34</w:t>
            </w:r>
          </w:p>
        </w:tc>
        <w:tc>
          <w:tcPr>
            <w:tcW w:w="1261" w:type="dxa"/>
            <w:noWrap/>
            <w:hideMark/>
          </w:tcPr>
          <w:p w14:paraId="3DB0FAE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4996A12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ST-NWC-1</w:t>
            </w:r>
          </w:p>
        </w:tc>
        <w:tc>
          <w:tcPr>
            <w:tcW w:w="813" w:type="dxa"/>
            <w:noWrap/>
            <w:hideMark/>
          </w:tcPr>
          <w:p w14:paraId="32B0125B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27BCFCB6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83788D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65</w:t>
            </w:r>
          </w:p>
        </w:tc>
        <w:tc>
          <w:tcPr>
            <w:tcW w:w="1170" w:type="dxa"/>
            <w:noWrap/>
            <w:hideMark/>
          </w:tcPr>
          <w:p w14:paraId="2588845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01497285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large </w:t>
            </w:r>
            <w:proofErr w:type="spellStart"/>
            <w:r w:rsidRPr="0010251D">
              <w:rPr>
                <w:sz w:val="20"/>
                <w:szCs w:val="20"/>
              </w:rPr>
              <w:t>spd</w:t>
            </w:r>
            <w:proofErr w:type="spellEnd"/>
            <w:r w:rsidRPr="0010251D">
              <w:rPr>
                <w:sz w:val="20"/>
                <w:szCs w:val="20"/>
              </w:rPr>
              <w:t xml:space="preserve"> spreads 70739 70742 70736 70775 70733</w:t>
            </w:r>
          </w:p>
        </w:tc>
        <w:tc>
          <w:tcPr>
            <w:tcW w:w="2010" w:type="dxa"/>
            <w:noWrap/>
            <w:hideMark/>
          </w:tcPr>
          <w:p w14:paraId="79BB104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FF3849" w:rsidRPr="00FF3849" w14:paraId="3A94D04F" w14:textId="77777777" w:rsidTr="0010251D">
        <w:trPr>
          <w:trHeight w:val="264"/>
        </w:trPr>
        <w:tc>
          <w:tcPr>
            <w:tcW w:w="704" w:type="dxa"/>
            <w:noWrap/>
            <w:hideMark/>
          </w:tcPr>
          <w:p w14:paraId="1D5B8B3E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35</w:t>
            </w:r>
          </w:p>
        </w:tc>
        <w:tc>
          <w:tcPr>
            <w:tcW w:w="1261" w:type="dxa"/>
            <w:noWrap/>
            <w:hideMark/>
          </w:tcPr>
          <w:p w14:paraId="5BF986D0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0EB5C9B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ST-UCN-1</w:t>
            </w:r>
          </w:p>
        </w:tc>
        <w:tc>
          <w:tcPr>
            <w:tcW w:w="813" w:type="dxa"/>
            <w:noWrap/>
            <w:hideMark/>
          </w:tcPr>
          <w:p w14:paraId="6F08E18C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70</w:t>
            </w:r>
          </w:p>
        </w:tc>
        <w:tc>
          <w:tcPr>
            <w:tcW w:w="1531" w:type="dxa"/>
            <w:noWrap/>
            <w:hideMark/>
          </w:tcPr>
          <w:p w14:paraId="42C1B72A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C9C911D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66</w:t>
            </w:r>
          </w:p>
        </w:tc>
        <w:tc>
          <w:tcPr>
            <w:tcW w:w="1170" w:type="dxa"/>
            <w:noWrap/>
            <w:hideMark/>
          </w:tcPr>
          <w:p w14:paraId="3D77CA9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37A4FB5F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 xml:space="preserve">massive </w:t>
            </w: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instability 71013</w:t>
            </w:r>
          </w:p>
        </w:tc>
        <w:tc>
          <w:tcPr>
            <w:tcW w:w="2010" w:type="dxa"/>
            <w:noWrap/>
            <w:hideMark/>
          </w:tcPr>
          <w:p w14:paraId="4F4C3B89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  <w:tr w:rsidR="0010251D" w:rsidRPr="00FF3849" w14:paraId="349337B8" w14:textId="77777777" w:rsidTr="001025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4"/>
        </w:trPr>
        <w:tc>
          <w:tcPr>
            <w:tcW w:w="704" w:type="dxa"/>
            <w:noWrap/>
            <w:hideMark/>
          </w:tcPr>
          <w:p w14:paraId="7A0842DC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261" w:type="dxa"/>
            <w:noWrap/>
            <w:hideMark/>
          </w:tcPr>
          <w:p w14:paraId="29F9DBCC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33HS1a</w:t>
            </w:r>
          </w:p>
        </w:tc>
        <w:tc>
          <w:tcPr>
            <w:tcW w:w="1535" w:type="dxa"/>
            <w:noWrap/>
            <w:hideMark/>
          </w:tcPr>
          <w:p w14:paraId="7171EDE8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ST-0</w:t>
            </w:r>
          </w:p>
        </w:tc>
        <w:tc>
          <w:tcPr>
            <w:tcW w:w="813" w:type="dxa"/>
            <w:noWrap/>
            <w:hideMark/>
          </w:tcPr>
          <w:p w14:paraId="3AC0E474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73</w:t>
            </w:r>
          </w:p>
        </w:tc>
        <w:tc>
          <w:tcPr>
            <w:tcW w:w="1531" w:type="dxa"/>
            <w:noWrap/>
            <w:hideMark/>
          </w:tcPr>
          <w:p w14:paraId="150903B2" w14:textId="77777777" w:rsidR="005B3966" w:rsidRPr="0010251D" w:rsidRDefault="005B3966" w:rsidP="005B396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noWrap/>
            <w:hideMark/>
          </w:tcPr>
          <w:p w14:paraId="15DF7711" w14:textId="77777777" w:rsidR="005B3966" w:rsidRPr="0010251D" w:rsidRDefault="005B3966" w:rsidP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60</w:t>
            </w:r>
          </w:p>
        </w:tc>
        <w:tc>
          <w:tcPr>
            <w:tcW w:w="1170" w:type="dxa"/>
            <w:noWrap/>
            <w:hideMark/>
          </w:tcPr>
          <w:p w14:paraId="38E791E1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Dynamic</w:t>
            </w:r>
          </w:p>
        </w:tc>
        <w:tc>
          <w:tcPr>
            <w:tcW w:w="2845" w:type="dxa"/>
            <w:hideMark/>
          </w:tcPr>
          <w:p w14:paraId="26D44240" w14:textId="77777777" w:rsidR="005B3966" w:rsidRPr="0010251D" w:rsidRDefault="005B3966">
            <w:pPr>
              <w:rPr>
                <w:sz w:val="20"/>
                <w:szCs w:val="20"/>
              </w:rPr>
            </w:pPr>
            <w:proofErr w:type="spellStart"/>
            <w:r w:rsidRPr="0010251D">
              <w:rPr>
                <w:sz w:val="20"/>
                <w:szCs w:val="20"/>
              </w:rPr>
              <w:t>pg</w:t>
            </w:r>
            <w:proofErr w:type="spellEnd"/>
            <w:r w:rsidRPr="0010251D">
              <w:rPr>
                <w:sz w:val="20"/>
                <w:szCs w:val="20"/>
              </w:rPr>
              <w:t xml:space="preserve"> oscillations 74042 74043</w:t>
            </w:r>
          </w:p>
        </w:tc>
        <w:tc>
          <w:tcPr>
            <w:tcW w:w="2010" w:type="dxa"/>
            <w:noWrap/>
            <w:hideMark/>
          </w:tcPr>
          <w:p w14:paraId="37FE5F1A" w14:textId="77777777" w:rsidR="005B3966" w:rsidRPr="0010251D" w:rsidRDefault="005B3966">
            <w:pPr>
              <w:rPr>
                <w:sz w:val="20"/>
                <w:szCs w:val="20"/>
              </w:rPr>
            </w:pPr>
            <w:r w:rsidRPr="0010251D">
              <w:rPr>
                <w:sz w:val="20"/>
                <w:szCs w:val="20"/>
              </w:rPr>
              <w:t>Model</w:t>
            </w:r>
          </w:p>
        </w:tc>
      </w:tr>
    </w:tbl>
    <w:p w14:paraId="596B4461" w14:textId="77777777" w:rsidR="005B3966" w:rsidRPr="005B3966" w:rsidRDefault="005B3966" w:rsidP="005B3966"/>
    <w:sectPr w:rsidR="005B3966" w:rsidRPr="005B3966" w:rsidSect="0010251D">
      <w:pgSz w:w="15840" w:h="12240" w:orient="landscape"/>
      <w:pgMar w:top="1275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9534" w14:textId="77777777" w:rsidR="00724588" w:rsidRDefault="00724588" w:rsidP="00E60569">
      <w:r>
        <w:separator/>
      </w:r>
    </w:p>
    <w:p w14:paraId="059FA298" w14:textId="77777777" w:rsidR="00724588" w:rsidRDefault="00724588" w:rsidP="00E60569"/>
  </w:endnote>
  <w:endnote w:type="continuationSeparator" w:id="0">
    <w:p w14:paraId="5BC6DCFA" w14:textId="77777777" w:rsidR="00724588" w:rsidRDefault="00724588" w:rsidP="00E60569">
      <w:r>
        <w:continuationSeparator/>
      </w:r>
    </w:p>
    <w:p w14:paraId="77184127" w14:textId="77777777" w:rsidR="00724588" w:rsidRDefault="00724588" w:rsidP="00E60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63625332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719695D1" w14:textId="77777777" w:rsidR="00E115FD" w:rsidRPr="00E5288E" w:rsidRDefault="00FE6A90" w:rsidP="0010251D">
        <w:pPr>
          <w:pStyle w:val="Footer"/>
          <w:tabs>
            <w:tab w:val="clear" w:pos="4680"/>
            <w:tab w:val="clear" w:pos="10080"/>
            <w:tab w:val="center" w:pos="5040"/>
            <w:tab w:val="right" w:pos="13680"/>
          </w:tabs>
          <w:rPr>
            <w:sz w:val="22"/>
          </w:rPr>
        </w:pPr>
        <w:r w:rsidRPr="00E5288E">
          <w:rPr>
            <w:sz w:val="22"/>
          </w:rPr>
          <w:drawing>
            <wp:inline distT="0" distB="0" distL="0" distR="0" wp14:anchorId="796BB3F4" wp14:editId="33E395BF">
              <wp:extent cx="413846" cy="274320"/>
              <wp:effectExtent l="0" t="0" r="5715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WECC-LOGO_EVEN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3846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</w:rPr>
          <w:t xml:space="preserve"> </w:t>
        </w:r>
        <w:r w:rsidR="00F82512" w:rsidRPr="009B19EE">
          <w:rPr>
            <w:b w:val="0"/>
            <w:noProof w:val="0"/>
            <w:sz w:val="22"/>
          </w:rPr>
          <w:fldChar w:fldCharType="begin"/>
        </w:r>
        <w:r w:rsidR="00F82512" w:rsidRPr="009B19EE">
          <w:rPr>
            <w:b w:val="0"/>
            <w:sz w:val="22"/>
          </w:rPr>
          <w:instrText xml:space="preserve"> PAGE   \* MERGEFORMAT </w:instrText>
        </w:r>
        <w:r w:rsidR="00F82512" w:rsidRPr="009B19EE">
          <w:rPr>
            <w:b w:val="0"/>
            <w:noProof w:val="0"/>
            <w:sz w:val="22"/>
          </w:rPr>
          <w:fldChar w:fldCharType="separate"/>
        </w:r>
        <w:r w:rsidR="00640848">
          <w:rPr>
            <w:b w:val="0"/>
            <w:sz w:val="22"/>
          </w:rPr>
          <w:t>2</w:t>
        </w:r>
        <w:r w:rsidR="00F82512" w:rsidRPr="009B19EE">
          <w:rPr>
            <w:b w:val="0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A1E7" w14:textId="77777777" w:rsidR="00323BC9" w:rsidRPr="002A59FD" w:rsidRDefault="002A59FD" w:rsidP="006D1E92">
    <w:pPr>
      <w:pStyle w:val="Footer"/>
      <w:pBdr>
        <w:top w:val="single" w:sz="48" w:space="1" w:color="00395D" w:themeColor="text2"/>
        <w:bottom w:val="single" w:sz="48" w:space="1" w:color="00395D" w:themeColor="text2"/>
      </w:pBdr>
      <w:shd w:val="clear" w:color="auto" w:fill="00395D" w:themeFill="text2"/>
      <w:tabs>
        <w:tab w:val="clear" w:pos="4680"/>
        <w:tab w:val="center" w:pos="5040"/>
      </w:tabs>
      <w:spacing w:before="120" w:after="120" w:line="276" w:lineRule="auto"/>
      <w:jc w:val="center"/>
      <w:rPr>
        <w:b w:val="0"/>
        <w:color w:val="FFFFFF" w:themeColor="background1"/>
        <w:spacing w:val="20"/>
        <w:sz w:val="22"/>
      </w:rPr>
    </w:pPr>
    <w:r w:rsidRPr="002A59FD">
      <w:rPr>
        <w:b w:val="0"/>
        <w:color w:val="FFFFFF" w:themeColor="background1"/>
        <w:spacing w:val="20"/>
        <w:sz w:val="22"/>
      </w:rPr>
      <w:t>155 North 400 West | Suite 200 | Salt Lake City, Utah 84103</w:t>
    </w:r>
    <w:r w:rsidRPr="002A59FD">
      <w:rPr>
        <w:b w:val="0"/>
        <w:color w:val="FFFFFF" w:themeColor="background1"/>
        <w:spacing w:val="20"/>
        <w:sz w:val="22"/>
      </w:rPr>
      <w:br/>
      <w:t>www.wecc.org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5D523" w14:textId="77777777" w:rsidR="00724588" w:rsidRDefault="00724588" w:rsidP="00EA064E">
      <w:pPr>
        <w:spacing w:after="0"/>
      </w:pPr>
      <w:r>
        <w:separator/>
      </w:r>
    </w:p>
  </w:footnote>
  <w:footnote w:type="continuationSeparator" w:id="0">
    <w:p w14:paraId="32178FD0" w14:textId="77777777" w:rsidR="00724588" w:rsidRDefault="00724588" w:rsidP="00E60569">
      <w:r>
        <w:continuationSeparator/>
      </w:r>
    </w:p>
    <w:p w14:paraId="4CF4DCAD" w14:textId="77777777" w:rsidR="00724588" w:rsidRDefault="00724588" w:rsidP="00E60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8614" w14:textId="77777777" w:rsidR="002352DF" w:rsidRPr="00711643" w:rsidRDefault="002352DF" w:rsidP="002352DF">
    <w:pPr>
      <w:pStyle w:val="Header"/>
      <w:contextualSpacing w:val="0"/>
      <w:rPr>
        <w:sz w:val="14"/>
        <w:szCs w:val="14"/>
      </w:rPr>
    </w:pPr>
  </w:p>
  <w:p w14:paraId="6B17FEAE" w14:textId="7AB07F72" w:rsidR="001E6E8B" w:rsidRPr="002352DF" w:rsidRDefault="001E6E8B" w:rsidP="00CA28A3">
    <w:pPr>
      <w:pStyle w:val="Header"/>
      <w:spacing w:after="240"/>
      <w:contextualSpacing w:val="0"/>
      <w:rPr>
        <w:sz w:val="22"/>
        <w:szCs w:val="22"/>
      </w:rPr>
    </w:pPr>
    <w:r>
      <w:rPr>
        <w:sz w:val="22"/>
        <w:szCs w:val="22"/>
      </w:rPr>
      <w:t>Appendix B</w:t>
    </w:r>
    <w:r w:rsidR="00CA28A3">
      <w:rPr>
        <w:sz w:val="22"/>
        <w:szCs w:val="22"/>
      </w:rPr>
      <w:t>—</w:t>
    </w:r>
    <w:r>
      <w:rPr>
        <w:sz w:val="22"/>
        <w:szCs w:val="22"/>
      </w:rPr>
      <w:t>Stability Study Results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A6AC" w14:textId="77777777" w:rsidR="00E60569" w:rsidRDefault="00A323FE" w:rsidP="00A323FE">
    <w:pPr>
      <w:pStyle w:val="Header"/>
      <w:contextualSpacing w:val="0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CF48ED6" wp14:editId="0D188867">
          <wp:simplePos x="0" y="0"/>
          <wp:positionH relativeFrom="column">
            <wp:posOffset>4864</wp:posOffset>
          </wp:positionH>
          <wp:positionV relativeFrom="paragraph">
            <wp:posOffset>77821</wp:posOffset>
          </wp:positionV>
          <wp:extent cx="2929134" cy="938786"/>
          <wp:effectExtent l="0" t="0" r="5080" b="0"/>
          <wp:wrapTight wrapText="bothSides">
            <wp:wrapPolygon edited="0">
              <wp:start x="3653" y="0"/>
              <wp:lineTo x="0" y="2192"/>
              <wp:lineTo x="0" y="3507"/>
              <wp:lineTo x="422" y="7015"/>
              <wp:lineTo x="1686" y="14030"/>
              <wp:lineTo x="0" y="17976"/>
              <wp:lineTo x="0" y="21045"/>
              <wp:lineTo x="8009" y="21045"/>
              <wp:lineTo x="15174" y="21045"/>
              <wp:lineTo x="21497" y="21045"/>
              <wp:lineTo x="21497" y="17976"/>
              <wp:lineTo x="6744" y="14030"/>
              <wp:lineTo x="18406" y="14030"/>
              <wp:lineTo x="21497" y="12714"/>
              <wp:lineTo x="21497" y="5261"/>
              <wp:lineTo x="4356" y="0"/>
              <wp:lineTo x="3653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CC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9134" cy="938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D4D645" w14:textId="77F90925" w:rsidR="00F82512" w:rsidRDefault="001E6E8B" w:rsidP="00E60569">
    <w:pPr>
      <w:pStyle w:val="Header"/>
      <w:contextualSpacing w:val="0"/>
    </w:pPr>
    <w:bookmarkStart w:id="0" w:name="_Hlk535242431"/>
    <w:bookmarkStart w:id="1" w:name="_Hlk535242432"/>
    <w:bookmarkStart w:id="2" w:name="_Hlk535242433"/>
    <w:bookmarkStart w:id="3" w:name="_Hlk535242435"/>
    <w:bookmarkStart w:id="4" w:name="_Hlk535242436"/>
    <w:bookmarkStart w:id="5" w:name="_Hlk535242437"/>
    <w:bookmarkStart w:id="6" w:name="_Hlk535242438"/>
    <w:bookmarkStart w:id="7" w:name="_Hlk535242439"/>
    <w:bookmarkStart w:id="8" w:name="_Hlk535242440"/>
    <w:r>
      <w:t>Appendix B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00992C38" w14:textId="704C3714" w:rsidR="00F82512" w:rsidRDefault="001E6E8B" w:rsidP="001E6E8B">
    <w:pPr>
      <w:pStyle w:val="Header"/>
      <w:contextualSpacing w:val="0"/>
    </w:pPr>
    <w:r>
      <w:t>Stability Study Results</w:t>
    </w:r>
  </w:p>
  <w:p w14:paraId="1701321C" w14:textId="77777777" w:rsidR="001E6E8B" w:rsidRPr="00761FA8" w:rsidRDefault="001E6E8B" w:rsidP="001E6E8B">
    <w:pPr>
      <w:pStyle w:val="Header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70BCA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5E2F5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D694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338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B6B5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F49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A2B8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38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F018C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0EFA40DE"/>
    <w:multiLevelType w:val="hybridMultilevel"/>
    <w:tmpl w:val="80F2331C"/>
    <w:lvl w:ilvl="0" w:tplc="D7F0C31A">
      <w:start w:val="1"/>
      <w:numFmt w:val="decimal"/>
      <w:lvlText w:val="%1."/>
      <w:lvlJc w:val="left"/>
      <w:pPr>
        <w:ind w:left="720" w:hanging="360"/>
      </w:pPr>
    </w:lvl>
    <w:lvl w:ilvl="1" w:tplc="62EC591C" w:tentative="1">
      <w:start w:val="1"/>
      <w:numFmt w:val="lowerLetter"/>
      <w:lvlText w:val="%2."/>
      <w:lvlJc w:val="left"/>
      <w:pPr>
        <w:ind w:left="1440" w:hanging="360"/>
      </w:pPr>
    </w:lvl>
    <w:lvl w:ilvl="2" w:tplc="04102B54" w:tentative="1">
      <w:start w:val="1"/>
      <w:numFmt w:val="lowerRoman"/>
      <w:lvlText w:val="%3."/>
      <w:lvlJc w:val="right"/>
      <w:pPr>
        <w:ind w:left="2160" w:hanging="180"/>
      </w:pPr>
    </w:lvl>
    <w:lvl w:ilvl="3" w:tplc="922C0658" w:tentative="1">
      <w:start w:val="1"/>
      <w:numFmt w:val="decimal"/>
      <w:lvlText w:val="%4."/>
      <w:lvlJc w:val="left"/>
      <w:pPr>
        <w:ind w:left="2880" w:hanging="360"/>
      </w:pPr>
    </w:lvl>
    <w:lvl w:ilvl="4" w:tplc="B0DA2576" w:tentative="1">
      <w:start w:val="1"/>
      <w:numFmt w:val="lowerLetter"/>
      <w:lvlText w:val="%5."/>
      <w:lvlJc w:val="left"/>
      <w:pPr>
        <w:ind w:left="3600" w:hanging="360"/>
      </w:pPr>
    </w:lvl>
    <w:lvl w:ilvl="5" w:tplc="7E74B608" w:tentative="1">
      <w:start w:val="1"/>
      <w:numFmt w:val="lowerRoman"/>
      <w:lvlText w:val="%6."/>
      <w:lvlJc w:val="right"/>
      <w:pPr>
        <w:ind w:left="4320" w:hanging="180"/>
      </w:pPr>
    </w:lvl>
    <w:lvl w:ilvl="6" w:tplc="E9367A72" w:tentative="1">
      <w:start w:val="1"/>
      <w:numFmt w:val="decimal"/>
      <w:lvlText w:val="%7."/>
      <w:lvlJc w:val="left"/>
      <w:pPr>
        <w:ind w:left="5040" w:hanging="360"/>
      </w:pPr>
    </w:lvl>
    <w:lvl w:ilvl="7" w:tplc="01209AA4" w:tentative="1">
      <w:start w:val="1"/>
      <w:numFmt w:val="lowerLetter"/>
      <w:lvlText w:val="%8."/>
      <w:lvlJc w:val="left"/>
      <w:pPr>
        <w:ind w:left="5760" w:hanging="360"/>
      </w:pPr>
    </w:lvl>
    <w:lvl w:ilvl="8" w:tplc="FAF2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5783C"/>
    <w:multiLevelType w:val="hybridMultilevel"/>
    <w:tmpl w:val="DCAE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6E66"/>
    <w:multiLevelType w:val="multilevel"/>
    <w:tmpl w:val="7CF686C2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5AB514BC"/>
    <w:multiLevelType w:val="hybridMultilevel"/>
    <w:tmpl w:val="6904256A"/>
    <w:lvl w:ilvl="0" w:tplc="1CB49276">
      <w:start w:val="1"/>
      <w:numFmt w:val="decimal"/>
      <w:lvlText w:val="%1."/>
      <w:lvlJc w:val="left"/>
      <w:pPr>
        <w:ind w:left="720" w:hanging="360"/>
      </w:pPr>
    </w:lvl>
    <w:lvl w:ilvl="1" w:tplc="25581D00" w:tentative="1">
      <w:start w:val="1"/>
      <w:numFmt w:val="lowerLetter"/>
      <w:lvlText w:val="%2."/>
      <w:lvlJc w:val="left"/>
      <w:pPr>
        <w:ind w:left="1440" w:hanging="360"/>
      </w:pPr>
    </w:lvl>
    <w:lvl w:ilvl="2" w:tplc="01427FF0" w:tentative="1">
      <w:start w:val="1"/>
      <w:numFmt w:val="lowerRoman"/>
      <w:lvlText w:val="%3."/>
      <w:lvlJc w:val="right"/>
      <w:pPr>
        <w:ind w:left="2160" w:hanging="180"/>
      </w:pPr>
    </w:lvl>
    <w:lvl w:ilvl="3" w:tplc="AB348C76" w:tentative="1">
      <w:start w:val="1"/>
      <w:numFmt w:val="decimal"/>
      <w:lvlText w:val="%4."/>
      <w:lvlJc w:val="left"/>
      <w:pPr>
        <w:ind w:left="2880" w:hanging="360"/>
      </w:pPr>
    </w:lvl>
    <w:lvl w:ilvl="4" w:tplc="124A1578" w:tentative="1">
      <w:start w:val="1"/>
      <w:numFmt w:val="lowerLetter"/>
      <w:lvlText w:val="%5."/>
      <w:lvlJc w:val="left"/>
      <w:pPr>
        <w:ind w:left="3600" w:hanging="360"/>
      </w:pPr>
    </w:lvl>
    <w:lvl w:ilvl="5" w:tplc="082A8800" w:tentative="1">
      <w:start w:val="1"/>
      <w:numFmt w:val="lowerRoman"/>
      <w:lvlText w:val="%6."/>
      <w:lvlJc w:val="right"/>
      <w:pPr>
        <w:ind w:left="4320" w:hanging="180"/>
      </w:pPr>
    </w:lvl>
    <w:lvl w:ilvl="6" w:tplc="04A44D38" w:tentative="1">
      <w:start w:val="1"/>
      <w:numFmt w:val="decimal"/>
      <w:lvlText w:val="%7."/>
      <w:lvlJc w:val="left"/>
      <w:pPr>
        <w:ind w:left="5040" w:hanging="360"/>
      </w:pPr>
    </w:lvl>
    <w:lvl w:ilvl="7" w:tplc="B5F27AD8" w:tentative="1">
      <w:start w:val="1"/>
      <w:numFmt w:val="lowerLetter"/>
      <w:lvlText w:val="%8."/>
      <w:lvlJc w:val="left"/>
      <w:pPr>
        <w:ind w:left="5760" w:hanging="360"/>
      </w:pPr>
    </w:lvl>
    <w:lvl w:ilvl="8" w:tplc="2B585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F27B5"/>
    <w:multiLevelType w:val="multilevel"/>
    <w:tmpl w:val="CEFAE8AA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4" w15:restartNumberingAfterBreak="0">
    <w:nsid w:val="6DDB2E98"/>
    <w:multiLevelType w:val="multilevel"/>
    <w:tmpl w:val="D010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717D20B4"/>
    <w:multiLevelType w:val="hybridMultilevel"/>
    <w:tmpl w:val="902A0714"/>
    <w:lvl w:ilvl="0" w:tplc="F99EA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2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A3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0C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AB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8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89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A7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24EC9"/>
    <w:multiLevelType w:val="hybridMultilevel"/>
    <w:tmpl w:val="7328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11AEC"/>
    <w:multiLevelType w:val="hybridMultilevel"/>
    <w:tmpl w:val="096498A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728241">
    <w:abstractNumId w:val="16"/>
  </w:num>
  <w:num w:numId="2" w16cid:durableId="117996155">
    <w:abstractNumId w:val="12"/>
  </w:num>
  <w:num w:numId="3" w16cid:durableId="2093774120">
    <w:abstractNumId w:val="9"/>
  </w:num>
  <w:num w:numId="4" w16cid:durableId="1653095452">
    <w:abstractNumId w:val="10"/>
  </w:num>
  <w:num w:numId="5" w16cid:durableId="1075400120">
    <w:abstractNumId w:val="17"/>
  </w:num>
  <w:num w:numId="6" w16cid:durableId="966816769">
    <w:abstractNumId w:val="11"/>
  </w:num>
  <w:num w:numId="7" w16cid:durableId="2108429679">
    <w:abstractNumId w:val="15"/>
  </w:num>
  <w:num w:numId="8" w16cid:durableId="828711892">
    <w:abstractNumId w:val="13"/>
  </w:num>
  <w:num w:numId="9" w16cid:durableId="1959069113">
    <w:abstractNumId w:val="14"/>
  </w:num>
  <w:num w:numId="10" w16cid:durableId="528950998">
    <w:abstractNumId w:val="8"/>
  </w:num>
  <w:num w:numId="11" w16cid:durableId="1889605625">
    <w:abstractNumId w:val="7"/>
  </w:num>
  <w:num w:numId="12" w16cid:durableId="1912303861">
    <w:abstractNumId w:val="6"/>
  </w:num>
  <w:num w:numId="13" w16cid:durableId="1384596461">
    <w:abstractNumId w:val="5"/>
  </w:num>
  <w:num w:numId="14" w16cid:durableId="2015298484">
    <w:abstractNumId w:val="4"/>
  </w:num>
  <w:num w:numId="15" w16cid:durableId="899556150">
    <w:abstractNumId w:val="3"/>
  </w:num>
  <w:num w:numId="16" w16cid:durableId="668866254">
    <w:abstractNumId w:val="2"/>
  </w:num>
  <w:num w:numId="17" w16cid:durableId="1724985893">
    <w:abstractNumId w:val="1"/>
  </w:num>
  <w:num w:numId="18" w16cid:durableId="752550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1sDCyNDIyMTM0szRX0lEKTi0uzszPAykwqwUAeaNWCSwAAAA="/>
  </w:docVars>
  <w:rsids>
    <w:rsidRoot w:val="001E6E8B"/>
    <w:rsid w:val="00057487"/>
    <w:rsid w:val="000A1755"/>
    <w:rsid w:val="000A3FED"/>
    <w:rsid w:val="000F614E"/>
    <w:rsid w:val="0010251D"/>
    <w:rsid w:val="001244B0"/>
    <w:rsid w:val="001636D2"/>
    <w:rsid w:val="001A1779"/>
    <w:rsid w:val="001B7CE9"/>
    <w:rsid w:val="001E6E8B"/>
    <w:rsid w:val="002122A7"/>
    <w:rsid w:val="002267AC"/>
    <w:rsid w:val="0022692D"/>
    <w:rsid w:val="002352DF"/>
    <w:rsid w:val="00245949"/>
    <w:rsid w:val="00255412"/>
    <w:rsid w:val="00265EEB"/>
    <w:rsid w:val="002A59FD"/>
    <w:rsid w:val="002B4DA5"/>
    <w:rsid w:val="002C1614"/>
    <w:rsid w:val="002E1330"/>
    <w:rsid w:val="002F66D1"/>
    <w:rsid w:val="00323BC9"/>
    <w:rsid w:val="003817E6"/>
    <w:rsid w:val="003A7EC5"/>
    <w:rsid w:val="003C4DE7"/>
    <w:rsid w:val="003D6FA2"/>
    <w:rsid w:val="003E1973"/>
    <w:rsid w:val="00415CDC"/>
    <w:rsid w:val="0043738A"/>
    <w:rsid w:val="004457B0"/>
    <w:rsid w:val="004657D5"/>
    <w:rsid w:val="004701F7"/>
    <w:rsid w:val="00473E2D"/>
    <w:rsid w:val="004D1F97"/>
    <w:rsid w:val="004F513D"/>
    <w:rsid w:val="00530D6A"/>
    <w:rsid w:val="00550DB3"/>
    <w:rsid w:val="005B3966"/>
    <w:rsid w:val="005C0C0A"/>
    <w:rsid w:val="00603CB7"/>
    <w:rsid w:val="00640848"/>
    <w:rsid w:val="006D1E92"/>
    <w:rsid w:val="006F3E15"/>
    <w:rsid w:val="00711643"/>
    <w:rsid w:val="007130D6"/>
    <w:rsid w:val="00724588"/>
    <w:rsid w:val="0072788B"/>
    <w:rsid w:val="00727899"/>
    <w:rsid w:val="00761FA8"/>
    <w:rsid w:val="007A46E1"/>
    <w:rsid w:val="007B7780"/>
    <w:rsid w:val="007C51B6"/>
    <w:rsid w:val="00801DD5"/>
    <w:rsid w:val="00857BBF"/>
    <w:rsid w:val="0088739A"/>
    <w:rsid w:val="008E0400"/>
    <w:rsid w:val="008E7488"/>
    <w:rsid w:val="008F3E53"/>
    <w:rsid w:val="00912224"/>
    <w:rsid w:val="00937FDD"/>
    <w:rsid w:val="009761B2"/>
    <w:rsid w:val="009A4D48"/>
    <w:rsid w:val="009B19EE"/>
    <w:rsid w:val="009B6C3A"/>
    <w:rsid w:val="009E040B"/>
    <w:rsid w:val="009E1D07"/>
    <w:rsid w:val="009F443B"/>
    <w:rsid w:val="00A2356B"/>
    <w:rsid w:val="00A323FE"/>
    <w:rsid w:val="00AB207E"/>
    <w:rsid w:val="00B55A80"/>
    <w:rsid w:val="00B9772D"/>
    <w:rsid w:val="00BA7DBE"/>
    <w:rsid w:val="00BC41D1"/>
    <w:rsid w:val="00BE7F90"/>
    <w:rsid w:val="00BF118D"/>
    <w:rsid w:val="00BF79BD"/>
    <w:rsid w:val="00C02258"/>
    <w:rsid w:val="00C05765"/>
    <w:rsid w:val="00C11B97"/>
    <w:rsid w:val="00C97C88"/>
    <w:rsid w:val="00CA28A3"/>
    <w:rsid w:val="00CB6BCC"/>
    <w:rsid w:val="00CC5D18"/>
    <w:rsid w:val="00CF774D"/>
    <w:rsid w:val="00D21EAF"/>
    <w:rsid w:val="00E115FD"/>
    <w:rsid w:val="00E5288E"/>
    <w:rsid w:val="00E5719E"/>
    <w:rsid w:val="00E60569"/>
    <w:rsid w:val="00E850A3"/>
    <w:rsid w:val="00EA064E"/>
    <w:rsid w:val="00EA2394"/>
    <w:rsid w:val="00EC4B79"/>
    <w:rsid w:val="00ED01AA"/>
    <w:rsid w:val="00EE272C"/>
    <w:rsid w:val="00F05A61"/>
    <w:rsid w:val="00F21CE3"/>
    <w:rsid w:val="00F82512"/>
    <w:rsid w:val="00F853EC"/>
    <w:rsid w:val="00F8781A"/>
    <w:rsid w:val="00F9451F"/>
    <w:rsid w:val="00FE30EA"/>
    <w:rsid w:val="00FE6A90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EFEFE9"/>
  <w15:chartTrackingRefBased/>
  <w15:docId w15:val="{E5B36A43-84E1-42E2-92BF-2727623E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BCC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2"/>
    <w:qFormat/>
    <w:rsid w:val="008E0400"/>
    <w:pPr>
      <w:keepNext/>
      <w:keepLines/>
      <w:pBdr>
        <w:bottom w:val="single" w:sz="12" w:space="1" w:color="414042"/>
      </w:pBdr>
      <w:suppressAutoHyphens/>
      <w:spacing w:before="240"/>
      <w:outlineLvl w:val="0"/>
    </w:pPr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paragraph" w:styleId="Heading2">
    <w:name w:val="heading 2"/>
    <w:basedOn w:val="Normal"/>
    <w:next w:val="Normal"/>
    <w:link w:val="Heading2Char"/>
    <w:autoRedefine/>
    <w:uiPriority w:val="3"/>
    <w:unhideWhenUsed/>
    <w:qFormat/>
    <w:rsid w:val="004457B0"/>
    <w:pPr>
      <w:keepNext/>
      <w:suppressAutoHyphens/>
      <w:spacing w:before="240"/>
      <w:outlineLvl w:val="1"/>
    </w:pPr>
    <w:rPr>
      <w:rFonts w:ascii="Lucida Sans" w:hAnsi="Lucida Sans"/>
      <w:b/>
      <w:sz w:val="27"/>
      <w:szCs w:val="20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657D5"/>
    <w:pPr>
      <w:suppressAutoHyphens/>
      <w:spacing w:before="240"/>
      <w:outlineLvl w:val="2"/>
    </w:pPr>
    <w:rPr>
      <w:rFonts w:ascii="Lucida Sans" w:hAnsi="Lucida Sans"/>
      <w:b/>
      <w:i/>
      <w:sz w:val="24"/>
    </w:rPr>
  </w:style>
  <w:style w:type="paragraph" w:styleId="Heading4">
    <w:name w:val="heading 4"/>
    <w:basedOn w:val="Normal"/>
    <w:next w:val="Normal"/>
    <w:link w:val="Heading4Char"/>
    <w:uiPriority w:val="5"/>
    <w:unhideWhenUsed/>
    <w:qFormat/>
    <w:rsid w:val="009A4D48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569"/>
    <w:pPr>
      <w:tabs>
        <w:tab w:val="center" w:pos="5040"/>
        <w:tab w:val="right" w:pos="10080"/>
      </w:tabs>
      <w:spacing w:before="120"/>
      <w:contextualSpacing/>
      <w:jc w:val="right"/>
    </w:pPr>
    <w:rPr>
      <w:rFonts w:ascii="Lucida Sans" w:hAnsi="Lucida Sans"/>
      <w:b/>
      <w:color w:val="00395D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60569"/>
    <w:rPr>
      <w:rFonts w:ascii="Lucida Sans" w:hAnsi="Lucida Sans"/>
      <w:b/>
      <w:color w:val="00395D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569"/>
    <w:pPr>
      <w:tabs>
        <w:tab w:val="center" w:pos="4680"/>
        <w:tab w:val="right" w:pos="10080"/>
      </w:tabs>
      <w:spacing w:after="0" w:line="240" w:lineRule="auto"/>
    </w:pPr>
    <w:rPr>
      <w:rFonts w:ascii="Lucida Sans" w:hAnsi="Lucida Sans"/>
      <w:b/>
      <w:noProof/>
      <w:color w:val="00395D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569"/>
    <w:rPr>
      <w:rFonts w:ascii="Lucida Sans" w:hAnsi="Lucida Sans"/>
      <w:b/>
      <w:noProof/>
      <w:color w:val="00395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8E0400"/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2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7"/>
    <w:qFormat/>
    <w:rsid w:val="002E1330"/>
    <w:pPr>
      <w:numPr>
        <w:numId w:val="6"/>
      </w:numPr>
      <w:suppressAutoHyphens/>
      <w:spacing w:before="1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1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F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F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F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97"/>
    <w:rPr>
      <w:rFonts w:ascii="Segoe UI" w:hAnsi="Segoe UI" w:cs="Segoe UI"/>
      <w:sz w:val="18"/>
      <w:szCs w:val="18"/>
    </w:rPr>
  </w:style>
  <w:style w:type="paragraph" w:styleId="Title">
    <w:name w:val="Title"/>
    <w:basedOn w:val="Header"/>
    <w:next w:val="Normal"/>
    <w:link w:val="TitleChar"/>
    <w:uiPriority w:val="10"/>
    <w:rsid w:val="009A4D48"/>
    <w:pPr>
      <w:spacing w:after="60"/>
    </w:pPr>
    <w:rPr>
      <w:b w:val="0"/>
    </w:rPr>
  </w:style>
  <w:style w:type="character" w:customStyle="1" w:styleId="TitleChar">
    <w:name w:val="Title Char"/>
    <w:basedOn w:val="DefaultParagraphFont"/>
    <w:link w:val="Title"/>
    <w:uiPriority w:val="10"/>
    <w:rsid w:val="009A4D48"/>
    <w:rPr>
      <w:rFonts w:ascii="Lucida Sans" w:hAnsi="Lucida Sans"/>
      <w:b/>
      <w:color w:val="00395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457B0"/>
    <w:rPr>
      <w:rFonts w:ascii="Lucida Sans" w:hAnsi="Lucida Sans"/>
      <w:b/>
      <w:sz w:val="27"/>
      <w:szCs w:val="20"/>
    </w:rPr>
  </w:style>
  <w:style w:type="character" w:customStyle="1" w:styleId="Heading3Char">
    <w:name w:val="Heading 3 Char"/>
    <w:basedOn w:val="DefaultParagraphFont"/>
    <w:link w:val="Heading3"/>
    <w:uiPriority w:val="4"/>
    <w:rsid w:val="004657D5"/>
    <w:rPr>
      <w:rFonts w:ascii="Lucida Sans" w:hAnsi="Lucida Sans"/>
      <w:b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5"/>
    <w:rsid w:val="007A46E1"/>
    <w:rPr>
      <w:rFonts w:asciiTheme="majorHAnsi" w:eastAsiaTheme="majorEastAsia" w:hAnsiTheme="majorHAnsi" w:cstheme="majorBidi"/>
      <w:i/>
      <w:iCs/>
      <w:color w:val="000000" w:themeColor="text1"/>
    </w:rPr>
  </w:style>
  <w:style w:type="paragraph" w:customStyle="1" w:styleId="FooterPG1">
    <w:name w:val="Footer PG1"/>
    <w:basedOn w:val="Normal"/>
    <w:link w:val="FooterPG1Char"/>
    <w:rsid w:val="00E60569"/>
    <w:pPr>
      <w:spacing w:after="0" w:line="240" w:lineRule="auto"/>
      <w:jc w:val="center"/>
    </w:pPr>
    <w:rPr>
      <w:rFonts w:ascii="Lucida Sans" w:hAnsi="Lucida Sans"/>
      <w:spacing w:val="20"/>
      <w:sz w:val="24"/>
      <w:szCs w:val="24"/>
    </w:rPr>
  </w:style>
  <w:style w:type="character" w:customStyle="1" w:styleId="FooterPG1Char">
    <w:name w:val="Footer PG1 Char"/>
    <w:basedOn w:val="DefaultParagraphFont"/>
    <w:link w:val="FooterPG1"/>
    <w:rsid w:val="00E60569"/>
    <w:rPr>
      <w:rFonts w:ascii="Lucida Sans" w:hAnsi="Lucida Sans"/>
      <w:spacing w:val="20"/>
      <w:sz w:val="24"/>
      <w:szCs w:val="24"/>
    </w:rPr>
  </w:style>
  <w:style w:type="table" w:styleId="TableGrid">
    <w:name w:val="Table Grid"/>
    <w:basedOn w:val="TableNormal"/>
    <w:uiPriority w:val="39"/>
    <w:rsid w:val="009E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9E1D07"/>
    <w:pPr>
      <w:spacing w:after="0" w:line="240" w:lineRule="auto"/>
    </w:pPr>
    <w:tblPr>
      <w:tblStyleRowBandSize w:val="1"/>
      <w:tblStyleColBandSize w:val="1"/>
      <w:tblBorders>
        <w:top w:val="single" w:sz="4" w:space="0" w:color="005172" w:themeColor="accent1"/>
        <w:left w:val="single" w:sz="4" w:space="0" w:color="005172" w:themeColor="accent1"/>
        <w:bottom w:val="single" w:sz="4" w:space="0" w:color="005172" w:themeColor="accent1"/>
        <w:right w:val="single" w:sz="4" w:space="0" w:color="00517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172" w:themeFill="accent1"/>
      </w:tcPr>
    </w:tblStylePr>
    <w:tblStylePr w:type="lastRow">
      <w:rPr>
        <w:b/>
        <w:bCs/>
      </w:rPr>
      <w:tblPr/>
      <w:tcPr>
        <w:tcBorders>
          <w:top w:val="double" w:sz="4" w:space="0" w:color="00517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172" w:themeColor="accent1"/>
          <w:right w:val="single" w:sz="4" w:space="0" w:color="005172" w:themeColor="accent1"/>
        </w:tcBorders>
      </w:tcPr>
    </w:tblStylePr>
    <w:tblStylePr w:type="band1Horz">
      <w:tblPr/>
      <w:tcPr>
        <w:tcBorders>
          <w:top w:val="single" w:sz="4" w:space="0" w:color="005172" w:themeColor="accent1"/>
          <w:bottom w:val="single" w:sz="4" w:space="0" w:color="00517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172" w:themeColor="accent1"/>
          <w:left w:val="nil"/>
        </w:tcBorders>
      </w:tcPr>
    </w:tblStylePr>
    <w:tblStylePr w:type="swCell">
      <w:tblPr/>
      <w:tcPr>
        <w:tcBorders>
          <w:top w:val="double" w:sz="4" w:space="0" w:color="005172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D1E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Bullet">
    <w:name w:val="List Bullet"/>
    <w:basedOn w:val="Normal"/>
    <w:uiPriority w:val="6"/>
    <w:qFormat/>
    <w:rsid w:val="002E133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B55A80"/>
    <w:pPr>
      <w:numPr>
        <w:numId w:val="10"/>
      </w:numPr>
      <w:suppressAutoHyphens/>
      <w:spacing w:before="120"/>
      <w:ind w:left="720"/>
      <w:contextualSpacing/>
    </w:pPr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72D"/>
    <w:pPr>
      <w:suppressAutoHyphens/>
      <w:spacing w:before="120" w:line="240" w:lineRule="auto"/>
      <w:contextualSpacing/>
      <w:jc w:val="center"/>
    </w:pPr>
    <w:rPr>
      <w:rFonts w:asciiTheme="minorHAnsi" w:hAnsiTheme="minorHAnsi"/>
      <w:b/>
      <w:bCs/>
      <w:color w:val="000000" w:themeColor="text1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7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772D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772D"/>
    <w:rPr>
      <w:vertAlign w:val="superscript"/>
    </w:rPr>
  </w:style>
  <w:style w:type="table" w:styleId="GridTable1Light">
    <w:name w:val="Grid Table 1 Light"/>
    <w:aliases w:val="WECC Table"/>
    <w:basedOn w:val="TableNormal"/>
    <w:uiPriority w:val="46"/>
    <w:rsid w:val="006D1E92"/>
    <w:pPr>
      <w:spacing w:after="0" w:line="240" w:lineRule="auto"/>
    </w:pPr>
    <w:rPr>
      <w:rFonts w:ascii="Palatino Linotype" w:hAnsi="Palatino Linotyp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Lucida Sans" w:hAnsi="Lucida Sans"/>
        <w:b/>
        <w:bCs/>
        <w:i w:val="0"/>
        <w:color w:val="FFFFFF" w:themeColor="background1"/>
        <w:sz w:val="20"/>
      </w:rPr>
      <w:tblPr/>
      <w:tcPr>
        <w:shd w:val="clear" w:color="auto" w:fill="00395D" w:themeFill="text2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WECCDefault">
    <w:name w:val="WECC Default"/>
    <w:basedOn w:val="TableNormal"/>
    <w:uiPriority w:val="99"/>
    <w:rsid w:val="005B3966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4" w:type="dxa"/>
        <w:left w:w="115" w:type="dxa"/>
        <w:bottom w:w="14" w:type="dxa"/>
        <w:right w:w="115" w:type="dxa"/>
      </w:tcMar>
    </w:tcPr>
    <w:tblStylePr w:type="firstRow">
      <w:pPr>
        <w:jc w:val="left"/>
      </w:pPr>
      <w:rPr>
        <w:rFonts w:ascii="Lucida Sans" w:hAnsi="Lucida Sans"/>
        <w:b/>
        <w:sz w:val="22"/>
      </w:rPr>
      <w:tblPr/>
      <w:tcPr>
        <w:tcBorders>
          <w:top w:val="single" w:sz="4" w:space="0" w:color="666666" w:themeColor="accent5"/>
          <w:left w:val="single" w:sz="4" w:space="0" w:color="666666" w:themeColor="accent5"/>
          <w:bottom w:val="single" w:sz="4" w:space="0" w:color="666666" w:themeColor="accent5"/>
          <w:right w:val="single" w:sz="4" w:space="0" w:color="666666" w:themeColor="accent5"/>
          <w:insideH w:val="single" w:sz="4" w:space="0" w:color="666666" w:themeColor="accent5"/>
          <w:insideV w:val="single" w:sz="4" w:space="0" w:color="666666" w:themeColor="accent5"/>
        </w:tcBorders>
        <w:shd w:val="clear" w:color="auto" w:fill="00395D" w:themeFill="text2"/>
      </w:tcPr>
    </w:tblStylePr>
    <w:tblStylePr w:type="band2Horz">
      <w:tblPr/>
      <w:tcPr>
        <w:shd w:val="clear" w:color="auto" w:fill="E0E0E0" w:themeFill="accent5" w:themeFillTint="33"/>
      </w:tcPr>
    </w:tblStylePr>
  </w:style>
  <w:style w:type="paragraph" w:styleId="Revision">
    <w:name w:val="Revision"/>
    <w:hidden/>
    <w:uiPriority w:val="99"/>
    <w:semiHidden/>
    <w:rsid w:val="00ED01AA"/>
    <w:pPr>
      <w:spacing w:after="0" w:line="240" w:lineRule="auto"/>
    </w:pPr>
    <w:rPr>
      <w:rFonts w:ascii="Palatino Linotype" w:hAnsi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BasicDocument.dotx" TargetMode="External"/></Relationships>
</file>

<file path=word/theme/theme1.xml><?xml version="1.0" encoding="utf-8"?>
<a:theme xmlns:a="http://schemas.openxmlformats.org/drawingml/2006/main" name="WECC Word Theme">
  <a:themeElements>
    <a:clrScheme name="WECC Palette">
      <a:dk1>
        <a:srgbClr val="000000"/>
      </a:dk1>
      <a:lt1>
        <a:srgbClr val="FFFFFF"/>
      </a:lt1>
      <a:dk2>
        <a:srgbClr val="00395D"/>
      </a:dk2>
      <a:lt2>
        <a:srgbClr val="A99260"/>
      </a:lt2>
      <a:accent1>
        <a:srgbClr val="005172"/>
      </a:accent1>
      <a:accent2>
        <a:srgbClr val="005238"/>
      </a:accent2>
      <a:accent3>
        <a:srgbClr val="6D2D41"/>
      </a:accent3>
      <a:accent4>
        <a:srgbClr val="B53713"/>
      </a:accent4>
      <a:accent5>
        <a:srgbClr val="666666"/>
      </a:accent5>
      <a:accent6>
        <a:srgbClr val="A71930"/>
      </a:accent6>
      <a:hlink>
        <a:srgbClr val="0000FF"/>
      </a:hlink>
      <a:folHlink>
        <a:srgbClr val="800080"/>
      </a:folHlink>
    </a:clrScheme>
    <a:fontScheme name="WECC Fonts">
      <a:majorFont>
        <a:latin typeface="Lucida Sans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B8D720-DB71-400C-BAAF-CCA31542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BasicDocument</Template>
  <TotalTime>72</TotalTime>
  <Pages>25</Pages>
  <Words>3778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Affleck, Logan</dc:creator>
  <cp:keywords/>
  <dc:description/>
  <cp:lastModifiedBy>Affleck, Logan</cp:lastModifiedBy>
  <cp:revision>39</cp:revision>
  <cp:lastPrinted>2019-01-04T22:00:00Z</cp:lastPrinted>
  <dcterms:created xsi:type="dcterms:W3CDTF">2022-10-26T19:58:00Z</dcterms:created>
  <dcterms:modified xsi:type="dcterms:W3CDTF">2022-11-28T18:38:00Z</dcterms:modified>
</cp:coreProperties>
</file>